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1E2B4">
      <w:pPr>
        <w:keepNext w:val="0"/>
        <w:keepLines w:val="0"/>
        <w:pageBreakBefore w:val="0"/>
        <w:widowControl w:val="0"/>
        <w:numPr>
          <w:ilvl w:val="0"/>
          <w:numId w:val="0"/>
        </w:numPr>
        <w:shd w:val="clear"/>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b/>
          <w:color w:val="auto"/>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附件1：报价文件格式</w:t>
      </w:r>
    </w:p>
    <w:p w14:paraId="3A849AE6">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964" w:firstLineChars="200"/>
        <w:jc w:val="center"/>
        <w:textAlignment w:val="auto"/>
        <w:rPr>
          <w:rFonts w:hint="eastAsia" w:ascii="宋体" w:hAnsi="宋体" w:eastAsia="宋体" w:cs="宋体"/>
          <w:b/>
          <w:bCs w:val="0"/>
          <w:color w:val="auto"/>
          <w:sz w:val="48"/>
          <w:szCs w:val="48"/>
        </w:rPr>
      </w:pPr>
      <w:r>
        <w:rPr>
          <w:rFonts w:hint="eastAsia" w:ascii="宋体" w:hAnsi="宋体" w:eastAsia="宋体" w:cs="宋体"/>
          <w:b/>
          <w:bCs w:val="0"/>
          <w:color w:val="auto"/>
          <w:sz w:val="48"/>
          <w:szCs w:val="48"/>
        </w:rPr>
        <w:t>报价函</w:t>
      </w:r>
    </w:p>
    <w:p w14:paraId="09CC3E58">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lang w:val="en-US" w:eastAsia="zh-CN"/>
        </w:rPr>
        <w:t>巴中市精神卫生中心</w:t>
      </w:r>
      <w:r>
        <w:rPr>
          <w:rFonts w:hint="eastAsia" w:ascii="宋体" w:hAnsi="宋体" w:eastAsia="宋体" w:cs="宋体"/>
          <w:color w:val="auto"/>
          <w:sz w:val="28"/>
          <w:szCs w:val="28"/>
          <w:u w:val="single"/>
          <w:lang w:eastAsia="zh-CN"/>
        </w:rPr>
        <w:t>（巴中市巴州区第二人民医院）</w:t>
      </w:r>
      <w:r>
        <w:rPr>
          <w:rFonts w:hint="eastAsia" w:ascii="宋体" w:hAnsi="宋体" w:eastAsia="宋体" w:cs="宋体"/>
          <w:color w:val="auto"/>
          <w:sz w:val="28"/>
          <w:szCs w:val="28"/>
        </w:rPr>
        <w:t>：</w:t>
      </w:r>
    </w:p>
    <w:p w14:paraId="750FC30A">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我方收到</w:t>
      </w:r>
      <w:r>
        <w:rPr>
          <w:rFonts w:hint="eastAsia" w:ascii="宋体" w:hAnsi="宋体" w:eastAsia="宋体" w:cs="宋体"/>
          <w:color w:val="auto"/>
          <w:sz w:val="28"/>
          <w:szCs w:val="28"/>
          <w:u w:val="single"/>
          <w:lang w:eastAsia="zh-CN"/>
        </w:rPr>
        <w:t>巴中</w:t>
      </w:r>
      <w:r>
        <w:rPr>
          <w:rFonts w:hint="eastAsia" w:ascii="宋体" w:hAnsi="宋体" w:eastAsia="宋体" w:cs="宋体"/>
          <w:color w:val="auto"/>
          <w:sz w:val="28"/>
          <w:szCs w:val="28"/>
          <w:u w:val="single"/>
          <w:lang w:val="en-US" w:eastAsia="zh-CN"/>
        </w:rPr>
        <w:t>市精神卫生中心</w:t>
      </w:r>
      <w:r>
        <w:rPr>
          <w:rFonts w:hint="eastAsia" w:ascii="宋体" w:hAnsi="宋体" w:eastAsia="宋体" w:cs="宋体"/>
          <w:color w:val="auto"/>
          <w:sz w:val="28"/>
          <w:szCs w:val="28"/>
          <w:u w:val="single"/>
          <w:lang w:eastAsia="zh-CN"/>
        </w:rPr>
        <w:t>（巴中市巴州区第二人民医院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手术室改造项目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通知书，经详细研究，决定参加该</w:t>
      </w:r>
      <w:r>
        <w:rPr>
          <w:rFonts w:hint="eastAsia" w:ascii="宋体" w:hAnsi="宋体" w:eastAsia="宋体" w:cs="宋体"/>
          <w:color w:val="auto"/>
          <w:sz w:val="28"/>
          <w:szCs w:val="28"/>
          <w:lang w:eastAsia="zh-CN"/>
        </w:rPr>
        <w:t>比价</w:t>
      </w:r>
      <w:bookmarkStart w:id="0" w:name="_GoBack"/>
      <w:bookmarkEnd w:id="0"/>
      <w:r>
        <w:rPr>
          <w:rFonts w:hint="eastAsia" w:ascii="宋体" w:hAnsi="宋体" w:eastAsia="宋体" w:cs="宋体"/>
          <w:color w:val="auto"/>
          <w:sz w:val="28"/>
          <w:szCs w:val="28"/>
        </w:rPr>
        <w:t>项目的报价。</w:t>
      </w:r>
    </w:p>
    <w:p w14:paraId="1CC1269B">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愿意按照</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通知书中的一切要求，提供本项目的交货及技术服务，项目报价（总价）为人民币大写：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元整；人民币小写：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p>
    <w:p w14:paraId="3CB488A1">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我方现提交的响应文件为：响应文件正本</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w:t>
      </w:r>
    </w:p>
    <w:p w14:paraId="37FF6BE1">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我方承诺：本次报价的有效期为提交响应文件截止时间起90天。</w:t>
      </w:r>
    </w:p>
    <w:p w14:paraId="040A0F6C">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我方完全理解和接受贵方</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通知书的一切规定和要求及评审办法。</w:t>
      </w:r>
    </w:p>
    <w:p w14:paraId="4AB8AE56">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在整个</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过程中，我方若有违规行为，接受按照《中华人民共和国政府采购法》和《</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通知书》之规定给予惩罚。</w:t>
      </w:r>
    </w:p>
    <w:p w14:paraId="07505CA6">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我方若成为成交供应商，将按照最终</w:t>
      </w:r>
      <w:r>
        <w:rPr>
          <w:rFonts w:hint="eastAsia" w:ascii="宋体" w:hAnsi="宋体" w:eastAsia="宋体" w:cs="宋体"/>
          <w:color w:val="auto"/>
          <w:sz w:val="28"/>
          <w:szCs w:val="28"/>
          <w:lang w:eastAsia="zh-CN"/>
        </w:rPr>
        <w:t>比价</w:t>
      </w:r>
      <w:r>
        <w:rPr>
          <w:rFonts w:hint="eastAsia" w:ascii="宋体" w:hAnsi="宋体" w:eastAsia="宋体" w:cs="宋体"/>
          <w:color w:val="auto"/>
          <w:sz w:val="28"/>
          <w:szCs w:val="28"/>
        </w:rPr>
        <w:t>结果签订合同，并且严格履行合同义务。本承诺函将成为合同不可分割的一部分，与合同具有同等的法律效力。</w:t>
      </w:r>
    </w:p>
    <w:p w14:paraId="46D32E52">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我方未为采购项目提供整体设计、规范编制或者项目管理、监理、检测等服务。</w:t>
      </w:r>
    </w:p>
    <w:p w14:paraId="43064326">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承包人</w:t>
      </w:r>
      <w:r>
        <w:rPr>
          <w:rFonts w:hint="eastAsia" w:ascii="宋体" w:hAnsi="宋体" w:eastAsia="宋体" w:cs="宋体"/>
          <w:color w:val="auto"/>
          <w:sz w:val="28"/>
          <w:szCs w:val="28"/>
        </w:rPr>
        <w:t>（公章）或自然人签署：</w:t>
      </w:r>
    </w:p>
    <w:p w14:paraId="4A0F94F9">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p w14:paraId="0CB7EF6C">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电话：                           传真：</w:t>
      </w:r>
    </w:p>
    <w:p w14:paraId="1114C792">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网址：                           邮编：</w:t>
      </w:r>
    </w:p>
    <w:p w14:paraId="46D31964">
      <w:pPr>
        <w:keepNext w:val="0"/>
        <w:keepLines w:val="0"/>
        <w:pageBreakBefore w:val="0"/>
        <w:widowControl w:val="0"/>
        <w:shd w:val="clear"/>
        <w:tabs>
          <w:tab w:val="left" w:pos="630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联系人：</w:t>
      </w:r>
    </w:p>
    <w:p w14:paraId="26296763">
      <w:pPr>
        <w:keepNext w:val="0"/>
        <w:keepLines w:val="0"/>
        <w:pageBreakBefore w:val="0"/>
        <w:widowControl w:val="0"/>
        <w:shd w:val="clear"/>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1D71EBBF">
      <w:pPr>
        <w:keepNext w:val="0"/>
        <w:keepLines w:val="0"/>
        <w:pageBreakBefore w:val="0"/>
        <w:shd w:val="clear"/>
        <w:kinsoku/>
        <w:wordWrap/>
        <w:overflowPunct/>
        <w:topLinePunct w:val="0"/>
        <w:bidi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1143646">
      <w:pPr>
        <w:pStyle w:val="6"/>
        <w:keepNext w:val="0"/>
        <w:keepLines w:val="0"/>
        <w:pageBreakBefore w:val="0"/>
        <w:widowControl w:val="0"/>
        <w:shd w:val="clear"/>
        <w:kinsoku/>
        <w:wordWrap/>
        <w:overflowPunct/>
        <w:topLinePunct w:val="0"/>
        <w:autoSpaceDE/>
        <w:autoSpaceDN/>
        <w:bidi w:val="0"/>
        <w:adjustRightInd/>
        <w:snapToGrid/>
        <w:spacing w:after="0" w:line="520" w:lineRule="exact"/>
        <w:ind w:left="0" w:leftChars="0" w:firstLine="560" w:firstLineChars="2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报价清单</w:t>
      </w:r>
    </w:p>
    <w:tbl>
      <w:tblPr>
        <w:tblStyle w:val="9"/>
        <w:tblpPr w:leftFromText="180" w:rightFromText="180" w:vertAnchor="text" w:horzAnchor="page" w:tblpX="1859" w:tblpY="1834"/>
        <w:tblOverlap w:val="neve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1240"/>
        <w:gridCol w:w="3017"/>
        <w:gridCol w:w="919"/>
        <w:gridCol w:w="822"/>
        <w:gridCol w:w="750"/>
        <w:gridCol w:w="738"/>
      </w:tblGrid>
      <w:tr w14:paraId="267D8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81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106F95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560" w:firstLineChars="200"/>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序号</w:t>
            </w:r>
          </w:p>
        </w:tc>
        <w:tc>
          <w:tcPr>
            <w:tcW w:w="12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0331E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项目名称</w:t>
            </w:r>
          </w:p>
        </w:tc>
        <w:tc>
          <w:tcPr>
            <w:tcW w:w="30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A755B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tc>
        <w:tc>
          <w:tcPr>
            <w:tcW w:w="9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C298A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计量单位</w:t>
            </w:r>
          </w:p>
        </w:tc>
        <w:tc>
          <w:tcPr>
            <w:tcW w:w="8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D2BE2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工程量</w:t>
            </w:r>
          </w:p>
        </w:tc>
        <w:tc>
          <w:tcPr>
            <w:tcW w:w="14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D11C69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金额（元）</w:t>
            </w:r>
          </w:p>
        </w:tc>
      </w:tr>
      <w:tr w14:paraId="2A17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1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062555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560" w:firstLineChars="200"/>
              <w:jc w:val="left"/>
              <w:textAlignment w:val="center"/>
              <w:rPr>
                <w:rFonts w:hint="eastAsia" w:ascii="宋体" w:hAnsi="宋体" w:eastAsia="宋体" w:cs="宋体"/>
                <w:i w:val="0"/>
                <w:iCs w:val="0"/>
                <w:color w:val="auto"/>
                <w:kern w:val="0"/>
                <w:sz w:val="28"/>
                <w:szCs w:val="28"/>
                <w:u w:val="none"/>
                <w:lang w:val="en-US" w:eastAsia="zh-CN" w:bidi="ar"/>
              </w:rPr>
            </w:pPr>
          </w:p>
        </w:tc>
        <w:tc>
          <w:tcPr>
            <w:tcW w:w="12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6C25A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30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C1147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9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73D22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8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A5AEB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3C48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综合单价</w:t>
            </w: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4E2D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合价</w:t>
            </w:r>
          </w:p>
        </w:tc>
      </w:tr>
      <w:tr w14:paraId="5B1A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92142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80EF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Ⅲ级手术室部专用配电箱</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ADFC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6866667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1.名称:Ⅲ级手术室部专用配电箱</w:t>
            </w:r>
          </w:p>
          <w:p w14:paraId="047A148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2.规格:包含所有元器件</w:t>
            </w:r>
          </w:p>
          <w:p w14:paraId="6C97A41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425C03B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42CD8E5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p w14:paraId="13D084D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2.焊、压接线端子</w:t>
            </w:r>
          </w:p>
          <w:p w14:paraId="3C7BF29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3.接地</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8660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0B45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2ABB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B454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3427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55D84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DD55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非治疗插座箱</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D874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6776309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1.名称:非治疗插座箱</w:t>
            </w:r>
          </w:p>
          <w:p w14:paraId="6ECB469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2.规格:包含所有元器件</w:t>
            </w:r>
          </w:p>
          <w:p w14:paraId="4AFBC43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153F29C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A98873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p w14:paraId="1475432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2.焊、压接线端子</w:t>
            </w:r>
          </w:p>
          <w:p w14:paraId="3E226FD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3.接地</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CF0A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C2D7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5EEA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16A0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2D45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7F336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09E4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治疗插座箱</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077A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5DE6669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1.名称:治疗插座箱</w:t>
            </w:r>
          </w:p>
          <w:p w14:paraId="0354BE8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2.规格:包含所有元器件</w:t>
            </w:r>
          </w:p>
          <w:p w14:paraId="0C211B7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3C93322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9057E6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p w14:paraId="1804204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2.焊、压接线端子</w:t>
            </w:r>
          </w:p>
          <w:p w14:paraId="1DB01CC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3.接地</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BFC8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2AB4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60D2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FF20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0ED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801E1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DC21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桥架200*100</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A2BB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0E2E998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1.名称:桥架</w:t>
            </w:r>
          </w:p>
          <w:p w14:paraId="3F16929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2.材质:详设计施工图</w:t>
            </w:r>
          </w:p>
          <w:p w14:paraId="48939BB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3.规格:200*100</w:t>
            </w:r>
          </w:p>
          <w:p w14:paraId="22C6831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4.接地方式:满足设计及相关规范要求</w:t>
            </w:r>
          </w:p>
          <w:p w14:paraId="1A7AAF5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5.安装范围:详设计施工图</w:t>
            </w:r>
          </w:p>
          <w:p w14:paraId="49FE643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2DDFEEF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1.安装</w:t>
            </w:r>
          </w:p>
          <w:p w14:paraId="521B503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2.补刷(喷)油漆</w:t>
            </w:r>
          </w:p>
          <w:p w14:paraId="7F5C3B9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3.接地</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9E6C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13AD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8943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3115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2A41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13E1C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2A54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桥架支架及除锈刷油</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FD36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29D25BE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1.名称:支架制作安装</w:t>
            </w:r>
          </w:p>
          <w:p w14:paraId="05D9F7C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2.材质:型钢</w:t>
            </w:r>
          </w:p>
          <w:p w14:paraId="7680793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3.规格:综合考虑</w:t>
            </w:r>
          </w:p>
          <w:p w14:paraId="7139349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4.刷油要求:防锈漆2遍，调和漆2遍</w:t>
            </w:r>
          </w:p>
          <w:p w14:paraId="694893D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5.安装范围:详设计施工图</w:t>
            </w:r>
          </w:p>
          <w:p w14:paraId="65E0C43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DF3265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1.制作</w:t>
            </w:r>
          </w:p>
          <w:p w14:paraId="1297095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2.安装</w:t>
            </w:r>
          </w:p>
          <w:p w14:paraId="4C77A00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3.除锈、刷油</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59A0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23D1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5CD1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B3E9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787A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79627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EE70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配管JDG20</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548E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B5A7E8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1.名称:配管</w:t>
            </w:r>
          </w:p>
          <w:p w14:paraId="631C9F8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2.材质:薄壁钢管</w:t>
            </w:r>
          </w:p>
          <w:p w14:paraId="5920B18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3.规格:JDG20</w:t>
            </w:r>
          </w:p>
          <w:p w14:paraId="136B1F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4.敷设方式:吊顶内敷设</w:t>
            </w:r>
          </w:p>
          <w:p w14:paraId="4ABAD06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5.接地要求:满足设计及规范要求</w:t>
            </w:r>
          </w:p>
          <w:p w14:paraId="7FB9C1E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711FBED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1.电线管路敷设</w:t>
            </w:r>
          </w:p>
          <w:p w14:paraId="1B3363F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2.接地</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027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DCDD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31B3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7371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4390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CA39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4A3A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电气配线 WDZC-BYJ-4</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9C5B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55287A8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1.名称:配线</w:t>
            </w:r>
          </w:p>
          <w:p w14:paraId="144363B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2.配线形式:管内穿线</w:t>
            </w:r>
          </w:p>
          <w:p w14:paraId="2FD8774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3.型号:WDZC-BYJ-4</w:t>
            </w:r>
          </w:p>
          <w:p w14:paraId="2BBFEE9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4136CD4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1.配线</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1128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942F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6AE9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8CFA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7961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74635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32B8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电气配线 WDZC-BYJ-2.5</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BD43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4963350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1.名称:配线</w:t>
            </w:r>
          </w:p>
          <w:p w14:paraId="30BB5A1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2.配线形式:管内穿线</w:t>
            </w:r>
          </w:p>
          <w:p w14:paraId="0E1A898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3.型号:WDZC-BYJ-2.5</w:t>
            </w:r>
          </w:p>
          <w:p w14:paraId="0052E7E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4.其他:满足设计、规范、招标文件、现场条件要求</w:t>
            </w:r>
          </w:p>
          <w:p w14:paraId="13278C8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2BE9DD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1.配线</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E2D2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26FF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BBD9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C0DD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7BE5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EB741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9</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E8B3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手术室LED净化灯盘300*1200</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AA34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547CBDD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1.名称:手术室LED净化灯盘</w:t>
            </w:r>
          </w:p>
          <w:p w14:paraId="0763EB9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2.规格:300*1200，48W</w:t>
            </w:r>
          </w:p>
          <w:p w14:paraId="6E1DE9C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52A17DF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FC3DC4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0B8F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E21A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AD12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B8C2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2CF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61A97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F91B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应急手术室LED净化灯盘300*1200</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7C5C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56703E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1.名称:应急手术室LED净化灯盘</w:t>
            </w:r>
          </w:p>
          <w:p w14:paraId="1DD3178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2.规格:300*1200，48W</w:t>
            </w:r>
          </w:p>
          <w:p w14:paraId="5C3F636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5545171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220106A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4CD8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5C2A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E00A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C95B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D07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2A346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11</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535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手术中灯</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D4DC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4EB7197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1.名称:手术中灯</w:t>
            </w:r>
          </w:p>
          <w:p w14:paraId="2BB2F6F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2.规格:按设计</w:t>
            </w:r>
          </w:p>
          <w:p w14:paraId="2C16CD4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3.其他:满足设计及规范要求</w:t>
            </w:r>
          </w:p>
          <w:p w14:paraId="60DD316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5F6EB7E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1584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697C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CAC1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2BC9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2F6F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89B81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12</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D6F4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p>
          <w:p w14:paraId="2AE3145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感应器及热水器插座</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755B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688EC26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1.名称:感应器及热水器插座</w:t>
            </w:r>
          </w:p>
          <w:p w14:paraId="255F1D7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2.规格:220V,16A</w:t>
            </w:r>
          </w:p>
          <w:p w14:paraId="5816816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3.安装方式:暗装</w:t>
            </w:r>
          </w:p>
          <w:p w14:paraId="3B8E78B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3227A4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p w14:paraId="3A3DCB3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2.接线</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5F4F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7DC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1534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6721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4A7F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D679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13</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4DEE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局部等电位箱 LEB</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B371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00BBAC6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1.名称:局部等电位箱 LEB</w:t>
            </w:r>
          </w:p>
          <w:p w14:paraId="75D42A2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2.材质:满足设计及规范要求</w:t>
            </w:r>
          </w:p>
          <w:p w14:paraId="42B5C38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3.规格:满足设计及规范要求</w:t>
            </w:r>
          </w:p>
          <w:p w14:paraId="2E483C1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4.其他:满足设计、规范、施工、验收要求</w:t>
            </w:r>
          </w:p>
          <w:p w14:paraId="6AEF45A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9B9137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B81F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6F2C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861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E40D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5D23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5F2C2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14</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54AA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接地母线 40*4扁钢</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133A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62E346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1.名称:接地母线</w:t>
            </w:r>
          </w:p>
          <w:p w14:paraId="1BE7367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2.材质:热镀锌扁钢</w:t>
            </w:r>
          </w:p>
          <w:p w14:paraId="21CA00E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3.规格:40*4</w:t>
            </w:r>
          </w:p>
          <w:p w14:paraId="01BC5FB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4.安装部位:室内</w:t>
            </w:r>
          </w:p>
          <w:p w14:paraId="773D612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2DB02EE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1.接地母线制作、安装</w:t>
            </w:r>
          </w:p>
          <w:p w14:paraId="5373C0E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2.补刷(喷)油漆</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1F51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02E98">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6D7D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B8F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5B68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289E8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15</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F1C3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接地端子</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6BEE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5BA72AB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1.名称:接地端子</w:t>
            </w:r>
          </w:p>
          <w:p w14:paraId="390F8D6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2.材质:按设计</w:t>
            </w:r>
          </w:p>
          <w:p w14:paraId="1870C74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FB4895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1.本体安装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44CE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BCE8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FFD8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81D4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39F7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B614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16</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B968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吊塔无影灯、外科用吊塔基座</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E7F5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46E8B07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1.钢材品种、规格:镀锌钢材，规格详设计，法兰盘、膨胀螺栓等</w:t>
            </w:r>
          </w:p>
          <w:p w14:paraId="63209FD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2.安装高度:详设计</w:t>
            </w:r>
          </w:p>
          <w:p w14:paraId="3F4B788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3.防火要求:详设计</w:t>
            </w:r>
          </w:p>
          <w:p w14:paraId="620685C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4.油漆种类及遍数:详设计</w:t>
            </w:r>
          </w:p>
          <w:p w14:paraId="5958B00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5.其他:满足设计及规范要求</w:t>
            </w:r>
          </w:p>
          <w:p w14:paraId="6D0E908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74F373A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1.制作</w:t>
            </w:r>
          </w:p>
          <w:p w14:paraId="536F45C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2.运输</w:t>
            </w:r>
          </w:p>
          <w:p w14:paraId="120FA02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3.拼装</w:t>
            </w:r>
          </w:p>
          <w:p w14:paraId="7648041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4.安装</w:t>
            </w:r>
          </w:p>
          <w:p w14:paraId="0D64EC1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5.探伤</w:t>
            </w:r>
          </w:p>
          <w:p w14:paraId="6E96080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6.油漆</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76DB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DD6F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5DF3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F695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40D2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04824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17</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48FAA">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原墙体拆除、封门洞</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7004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71F8D29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1.部位:拆除墙体</w:t>
            </w:r>
          </w:p>
          <w:p w14:paraId="11158C6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2.封门洞</w:t>
            </w:r>
          </w:p>
          <w:p w14:paraId="1EEBF05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3.开门洞</w:t>
            </w:r>
          </w:p>
          <w:p w14:paraId="3269027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5A55A5D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1.零星砌筑</w:t>
            </w:r>
          </w:p>
          <w:p w14:paraId="4C98327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2.除渣</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4A44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ADAB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735F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6A37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62D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47B22">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18</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6F7BF">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硫酸钡板隔墙安装</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2610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44983C8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1.部位:污物走廊</w:t>
            </w:r>
          </w:p>
          <w:p w14:paraId="72FF52E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2.焊接钢架</w:t>
            </w:r>
          </w:p>
          <w:p w14:paraId="7393622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3.硫酸钡板安装</w:t>
            </w:r>
          </w:p>
          <w:p w14:paraId="0310D77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1BAD25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1.零星砌筑</w:t>
            </w:r>
          </w:p>
          <w:p w14:paraId="7274540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2.除渣</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FB45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3020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FD78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3CCD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7761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2"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830025">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19</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7555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医用同质透芯PVC地胶(百级手术室防辐射）</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C684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p w14:paraId="65310AA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00AB4AD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1.基层找平层材料种类:50mm厚C20商品细石砼（防X射线区域施工图要求掺硫酸钡）</w:t>
            </w:r>
          </w:p>
          <w:p w14:paraId="6DA9FA6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2.自流找平厚度、材料种类:界面剂处理+5mm超强自流平精找平</w:t>
            </w:r>
          </w:p>
          <w:p w14:paraId="4D26825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3.粘结层厚度、材料种类:详设计</w:t>
            </w:r>
          </w:p>
          <w:p w14:paraId="0646051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4.面层材料品种、规格、颜色:2mm医用同质透芯PVC地胶，原厂同色焊条，根据业主要求配色并镶边处理</w:t>
            </w:r>
          </w:p>
          <w:p w14:paraId="1FB2ED4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5.边线条种类:地胶波打线综合考虑</w:t>
            </w:r>
          </w:p>
          <w:p w14:paraId="7C7B783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6.其他:满足设计及规范要求</w:t>
            </w:r>
          </w:p>
          <w:p w14:paraId="2E177A9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224340F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1.基层清理</w:t>
            </w:r>
          </w:p>
          <w:p w14:paraId="0F93AFA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2.自流平</w:t>
            </w:r>
          </w:p>
          <w:p w14:paraId="120C13C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3.面层铺贴</w:t>
            </w:r>
          </w:p>
          <w:p w14:paraId="1C43448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4.压缝条装钉</w:t>
            </w:r>
          </w:p>
          <w:p w14:paraId="35DBF61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5.材料运输</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DDDF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973F9">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3C27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9520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3400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08218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20</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9AF3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2mm厚医用同质透心PVC踢脚线</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04B7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307396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1.踢脚线高度:100mm</w:t>
            </w:r>
          </w:p>
          <w:p w14:paraId="2BB31F9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2.粘结层厚度、材料种类:详设计</w:t>
            </w:r>
          </w:p>
          <w:p w14:paraId="2CA50A6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3.面层材料种类、规格、颜色:2mm医用同透PVC地板踢脚， PVR40mm水泥圆弧基层</w:t>
            </w:r>
          </w:p>
          <w:p w14:paraId="610A464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4.安装要求:与装饰面层齐平或略内凹</w:t>
            </w:r>
          </w:p>
          <w:p w14:paraId="34B9431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5.其他:满足设计及规范要求</w:t>
            </w:r>
          </w:p>
          <w:p w14:paraId="6D10D96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0348142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1.基层清理</w:t>
            </w:r>
          </w:p>
          <w:p w14:paraId="3CC9551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2.基层铺贴</w:t>
            </w:r>
          </w:p>
          <w:p w14:paraId="0E45704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3.面层铺贴</w:t>
            </w:r>
          </w:p>
          <w:p w14:paraId="1D2CD53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4.材料运输</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1218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8DE7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3D3B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C5E1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4FB7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B277F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21</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A8A6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手术室电解钢板墙板</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75B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3BE0E62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1.边框材料种类、规格:按设计</w:t>
            </w:r>
          </w:p>
          <w:p w14:paraId="4D53169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2.隔板材料品种、规格、颜色:墙面(内胆壁板)均采用50X30X1.5mm镀锌矩管组焊承重龙骨（沿板缝分布）+9.5mm石膏板+工厂预制1.2mm电解钢板(宽度模数1200mm)，钢架龙骨到顶</w:t>
            </w:r>
          </w:p>
          <w:p w14:paraId="238115A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3.嵌缝、塞口、压条材料品种:按设计</w:t>
            </w:r>
          </w:p>
          <w:p w14:paraId="1EA3D4B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4.其他:满足设计及规范要求</w:t>
            </w:r>
          </w:p>
          <w:p w14:paraId="211AD37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5F9CF2B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1.骨架及边框制作、运输、安装</w:t>
            </w:r>
          </w:p>
          <w:p w14:paraId="0892F46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2.隔板制作、运输、安装</w:t>
            </w:r>
          </w:p>
          <w:p w14:paraId="61BB1F7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3.嵌缝、塞口、压条</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AF4D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CB99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BB14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961C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7770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6EFBE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22</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A047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手术室电解钢板吊顶</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3CA3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0BB1D12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1.吊顶形式、吊杆规格、高度:详设计</w:t>
            </w:r>
          </w:p>
          <w:p w14:paraId="75B5543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2.龙骨材料种类、规格、中距:镀锌方管及镀锌角钢</w:t>
            </w:r>
          </w:p>
          <w:p w14:paraId="3200D71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3.基层材料种类、规格:9.5mm石膏板</w:t>
            </w:r>
          </w:p>
          <w:p w14:paraId="7F74689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4.面层材料品种、规格:内胆壁板)均采用50X30X1.5mm镀锌矩管组焊承重龙骨（沿板缝分布）+工厂预制1.2mm电解钢板(宽度模数1200mm)</w:t>
            </w:r>
          </w:p>
          <w:p w14:paraId="586C423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5.压条材料种类、规格:含各种配件，具体详设计及说明</w:t>
            </w:r>
          </w:p>
          <w:p w14:paraId="71F6DB7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6.嵌缝、压条材料种类:详设计</w:t>
            </w:r>
          </w:p>
          <w:p w14:paraId="0A90843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7.其他:满足设计及规范要求</w:t>
            </w:r>
          </w:p>
          <w:p w14:paraId="3ADCAF1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200F51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1.基层清理、吊杆安装</w:t>
            </w:r>
          </w:p>
          <w:p w14:paraId="4936F16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2.龙骨安装</w:t>
            </w:r>
          </w:p>
          <w:p w14:paraId="41368CD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3.基层板铺贴</w:t>
            </w:r>
          </w:p>
          <w:p w14:paraId="4D539DF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4.面层铺贴</w:t>
            </w:r>
          </w:p>
          <w:p w14:paraId="17AAC48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5.嵌缝、压条</w:t>
            </w:r>
          </w:p>
          <w:p w14:paraId="0668632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6.刷防护材料</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3F94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C91D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CD99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17A0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26FE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319B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23</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51C76">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硫酸钡地面</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42DD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1A3D29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E6E64C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1.基层找平层材料种类:50mm厚C20商品细石砼（防X射线区域施工图要求掺硫酸钡）</w:t>
            </w:r>
          </w:p>
          <w:p w14:paraId="1932B44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2.自流找平厚度、材料种类:界面剂处理+5mm超强自流平精找平</w:t>
            </w:r>
          </w:p>
          <w:p w14:paraId="38D609C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76CA1A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1.基层清理</w:t>
            </w:r>
          </w:p>
          <w:p w14:paraId="2785533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2.自流平</w:t>
            </w:r>
          </w:p>
          <w:p w14:paraId="06C5D5D5">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3.面层铺贴</w:t>
            </w:r>
          </w:p>
          <w:p w14:paraId="6C7BEC1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4.压缝条装钉</w:t>
            </w:r>
          </w:p>
          <w:p w14:paraId="21428E0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5.材料运输</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AF26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D7673">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043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19FE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5789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725D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24</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11A8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硫酸钡墙面</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9636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39A35CC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10AF685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1.硫酸钡找平层材料种类:30mm（防X射线区域施工图要求掺硫酸钡）</w:t>
            </w:r>
          </w:p>
          <w:p w14:paraId="7FD1146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331CB91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1.基层清理</w:t>
            </w:r>
          </w:p>
          <w:p w14:paraId="29E7EB7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2.自流平</w:t>
            </w:r>
          </w:p>
          <w:p w14:paraId="08E5DAE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3.面层铺贴</w:t>
            </w:r>
          </w:p>
          <w:p w14:paraId="7F3CC73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4.压缝条装钉</w:t>
            </w:r>
          </w:p>
          <w:p w14:paraId="298F5AB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5.材料运输</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EEED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m2</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6E97C">
            <w:pPr>
              <w:keepNext w:val="0"/>
              <w:keepLines w:val="0"/>
              <w:pageBreakBefore w:val="0"/>
              <w:widowControl/>
              <w:suppressLineNumbers w:val="0"/>
              <w:shd w:val="clear"/>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A0EA0">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46ED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33B4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08FC71">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25</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3E194">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铝合金检修口</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DA764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78B430C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1.风口材料品种、规格:600*600铝合金检修口，含开孔加固</w:t>
            </w:r>
          </w:p>
          <w:p w14:paraId="4A7E706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2.其他:满足设计及规范要求</w:t>
            </w:r>
          </w:p>
          <w:p w14:paraId="46E7154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141C4F8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1.安装、固定</w:t>
            </w:r>
          </w:p>
          <w:p w14:paraId="7B1424B8">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2.刷防护材料</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CA25B">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6409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1566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E142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554C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92BC57">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26</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D1960">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建筑垃圾清运弃置</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172B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3C9D014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1.人力运输:综合，含搬运下楼、上车等</w:t>
            </w:r>
          </w:p>
          <w:p w14:paraId="10B79E9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2.外运距离:综合</w:t>
            </w:r>
          </w:p>
          <w:p w14:paraId="3F5F26B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3.渣场费:施工单位自行考虑</w:t>
            </w:r>
          </w:p>
          <w:p w14:paraId="71CFA70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4.其他:满足设计及规范要求</w:t>
            </w:r>
          </w:p>
          <w:p w14:paraId="2D31E52F">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[工作内容]</w:t>
            </w:r>
          </w:p>
          <w:p w14:paraId="73EEB42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1.运输</w:t>
            </w:r>
          </w:p>
          <w:p w14:paraId="5E2E0A4E">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2.弃渣</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884C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m3</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0174D">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B165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2547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3490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1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DB2ABE">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27</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E61CB">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气体终端箱</w:t>
            </w: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8E74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[项目特征]</w:t>
            </w:r>
          </w:p>
          <w:p w14:paraId="51CF2856">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1.厂家配套成品二气终端箱</w:t>
            </w:r>
          </w:p>
          <w:p w14:paraId="32E23B23">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2.现场安装</w:t>
            </w: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7A90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1C7F4">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93DF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98807">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p>
        </w:tc>
      </w:tr>
      <w:tr w14:paraId="6033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814"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36632E8D">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合   计</w:t>
            </w: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846BC">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560" w:firstLineChars="200"/>
              <w:jc w:val="left"/>
              <w:textAlignment w:val="center"/>
              <w:rPr>
                <w:rFonts w:hint="eastAsia" w:ascii="宋体" w:hAnsi="宋体" w:eastAsia="宋体" w:cs="宋体"/>
                <w:i w:val="0"/>
                <w:iCs w:val="0"/>
                <w:color w:val="auto"/>
                <w:kern w:val="0"/>
                <w:sz w:val="28"/>
                <w:szCs w:val="28"/>
                <w:u w:val="none"/>
                <w:lang w:val="en-US" w:eastAsia="zh-CN" w:bidi="ar"/>
              </w:rPr>
            </w:pPr>
          </w:p>
        </w:tc>
        <w:tc>
          <w:tcPr>
            <w:tcW w:w="3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9926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p>
        </w:tc>
        <w:tc>
          <w:tcPr>
            <w:tcW w:w="9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5614A">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80" w:firstLineChars="200"/>
              <w:jc w:val="center"/>
              <w:textAlignment w:val="center"/>
              <w:rPr>
                <w:rFonts w:hint="eastAsia" w:ascii="宋体" w:hAnsi="宋体" w:eastAsia="宋体" w:cs="宋体"/>
                <w:i w:val="0"/>
                <w:iCs w:val="0"/>
                <w:color w:val="auto"/>
                <w:kern w:val="0"/>
                <w:sz w:val="24"/>
                <w:szCs w:val="24"/>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AEFF2">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80" w:firstLineChars="200"/>
              <w:jc w:val="center"/>
              <w:textAlignment w:val="center"/>
              <w:rPr>
                <w:rFonts w:hint="eastAsia" w:ascii="宋体" w:hAnsi="宋体" w:eastAsia="宋体" w:cs="宋体"/>
                <w:i w:val="0"/>
                <w:iCs w:val="0"/>
                <w:color w:val="auto"/>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29939">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AC9D1">
            <w:pPr>
              <w:keepNext w:val="0"/>
              <w:keepLines w:val="0"/>
              <w:pageBreakBefore w:val="0"/>
              <w:widowControl/>
              <w:suppressLineNumbers w:val="0"/>
              <w:shd w:val="clear"/>
              <w:kinsoku/>
              <w:wordWrap/>
              <w:overflowPunct/>
              <w:topLinePunct w:val="0"/>
              <w:autoSpaceDE/>
              <w:autoSpaceDN/>
              <w:bidi w:val="0"/>
              <w:adjustRightInd/>
              <w:snapToGrid/>
              <w:spacing w:line="240" w:lineRule="exact"/>
              <w:ind w:firstLine="560" w:firstLineChars="200"/>
              <w:jc w:val="left"/>
              <w:textAlignment w:val="center"/>
              <w:rPr>
                <w:rFonts w:hint="eastAsia" w:ascii="宋体" w:hAnsi="宋体" w:eastAsia="宋体" w:cs="宋体"/>
                <w:i w:val="0"/>
                <w:iCs w:val="0"/>
                <w:color w:val="auto"/>
                <w:kern w:val="0"/>
                <w:sz w:val="28"/>
                <w:szCs w:val="28"/>
                <w:u w:val="none"/>
                <w:lang w:val="en-US" w:eastAsia="zh-CN" w:bidi="ar"/>
              </w:rPr>
            </w:pPr>
          </w:p>
        </w:tc>
      </w:tr>
    </w:tbl>
    <w:p w14:paraId="372DEE55">
      <w:pPr>
        <w:keepNext w:val="0"/>
        <w:keepLines w:val="0"/>
        <w:pageBreakBefore w:val="0"/>
        <w:shd w:val="clear"/>
        <w:kinsoku/>
        <w:wordWrap/>
        <w:overflowPunct/>
        <w:topLinePunct w:val="0"/>
        <w:bidi w:val="0"/>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br w:type="page"/>
      </w:r>
    </w:p>
    <w:p w14:paraId="76995E1A">
      <w:pPr>
        <w:keepNext w:val="0"/>
        <w:keepLines w:val="0"/>
        <w:pageBreakBefore w:val="0"/>
        <w:shd w:val="clea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附件（合同）：</w:t>
      </w:r>
    </w:p>
    <w:p w14:paraId="6CDCF18C">
      <w:pPr>
        <w:keepNext w:val="0"/>
        <w:keepLines w:val="0"/>
        <w:pageBreakBefore w:val="0"/>
        <w:shd w:val="clear"/>
        <w:kinsoku/>
        <w:wordWrap/>
        <w:overflowPunct/>
        <w:topLinePunct w:val="0"/>
        <w:autoSpaceDE/>
        <w:autoSpaceDN/>
        <w:bidi w:val="0"/>
        <w:adjustRightInd/>
        <w:snapToGrid/>
        <w:spacing w:line="520" w:lineRule="exact"/>
        <w:ind w:left="0" w:right="0" w:firstLine="560" w:firstLineChars="200"/>
        <w:jc w:val="center"/>
        <w:textAlignment w:val="auto"/>
        <w:rPr>
          <w:rFonts w:hint="eastAsia" w:ascii="宋体" w:hAnsi="宋体" w:eastAsia="宋体" w:cs="宋体"/>
          <w:b/>
          <w:bCs/>
          <w:color w:val="auto"/>
          <w:sz w:val="28"/>
          <w:szCs w:val="28"/>
        </w:rPr>
      </w:pPr>
      <w:r>
        <w:rPr>
          <w:rFonts w:hint="eastAsia" w:ascii="宋体" w:hAnsi="宋体" w:eastAsia="宋体" w:cs="宋体"/>
          <w:b w:val="0"/>
          <w:bCs w:val="0"/>
          <w:color w:val="auto"/>
          <w:sz w:val="28"/>
          <w:szCs w:val="28"/>
          <w:lang w:val="en-US" w:eastAsia="zh-CN"/>
        </w:rPr>
        <w:t>手术室改造</w:t>
      </w:r>
      <w:r>
        <w:rPr>
          <w:rFonts w:hint="eastAsia" w:ascii="宋体" w:hAnsi="宋体" w:eastAsia="宋体" w:cs="宋体"/>
          <w:b w:val="0"/>
          <w:bCs w:val="0"/>
          <w:color w:val="auto"/>
          <w:sz w:val="28"/>
          <w:szCs w:val="28"/>
        </w:rPr>
        <w:t>施工合同</w:t>
      </w:r>
    </w:p>
    <w:p w14:paraId="673BB7E4">
      <w:pPr>
        <w:keepNext w:val="0"/>
        <w:keepLines w:val="0"/>
        <w:pageBreakBefore w:val="0"/>
        <w:shd w:val="clear"/>
        <w:kinsoku/>
        <w:wordWrap/>
        <w:overflowPunct/>
        <w:topLinePunct w:val="0"/>
        <w:autoSpaceDE/>
        <w:autoSpaceDN/>
        <w:bidi w:val="0"/>
        <w:adjustRightInd/>
        <w:snapToGrid/>
        <w:spacing w:line="520" w:lineRule="exact"/>
        <w:ind w:left="0" w:right="0" w:firstLine="560" w:firstLineChars="200"/>
        <w:textAlignment w:val="auto"/>
        <w:rPr>
          <w:rFonts w:hint="eastAsia" w:ascii="宋体" w:hAnsi="宋体" w:eastAsia="宋体" w:cs="宋体"/>
          <w:color w:val="auto"/>
          <w:sz w:val="28"/>
          <w:szCs w:val="28"/>
        </w:rPr>
      </w:pPr>
    </w:p>
    <w:p w14:paraId="627839D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发包方（以下称甲方）：</w:t>
      </w:r>
      <w:r>
        <w:rPr>
          <w:rFonts w:hint="eastAsia" w:ascii="宋体" w:hAnsi="宋体" w:eastAsia="宋体" w:cs="宋体"/>
          <w:color w:val="auto"/>
          <w:sz w:val="28"/>
          <w:szCs w:val="28"/>
          <w:lang w:val="en-US" w:eastAsia="zh-CN"/>
        </w:rPr>
        <w:t>巴中市精神卫生中心（巴中市巴州区第二人民医院）</w:t>
      </w:r>
    </w:p>
    <w:p w14:paraId="250E70D8">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承包方（以下称乙方）：</w:t>
      </w:r>
    </w:p>
    <w:p w14:paraId="06FBC09E">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根据《中华人民共和国合同法》和《中华人民共和国建筑法》及其它有关法律、行政法规，为明确双方在施工过程中的权利、义务，经双方协商自愿签订本合同。 </w:t>
      </w:r>
    </w:p>
    <w:p w14:paraId="1CF60271">
      <w:pPr>
        <w:keepNext w:val="0"/>
        <w:keepLines w:val="0"/>
        <w:pageBreakBefore w:val="0"/>
        <w:numPr>
          <w:ilvl w:val="0"/>
          <w:numId w:val="0"/>
        </w:numPr>
        <w:shd w:val="clear"/>
        <w:kinsoku/>
        <w:wordWrap/>
        <w:overflowPunct/>
        <w:topLinePunct w:val="0"/>
        <w:autoSpaceDE/>
        <w:autoSpaceDN/>
        <w:bidi w:val="0"/>
        <w:adjustRightInd/>
        <w:snapToGrid/>
        <w:spacing w:line="520" w:lineRule="exact"/>
        <w:ind w:leftChars="0" w:right="0" w:rightChars="0" w:firstLine="560" w:firstLineChars="200"/>
        <w:jc w:val="both"/>
        <w:textAlignment w:val="auto"/>
        <w:outlineLvl w:val="9"/>
        <w:rPr>
          <w:rFonts w:hint="eastAsia" w:ascii="宋体" w:hAnsi="宋体" w:eastAsia="宋体" w:cs="宋体"/>
          <w:b/>
          <w:bCs/>
          <w:color w:val="auto"/>
          <w:sz w:val="28"/>
          <w:szCs w:val="28"/>
        </w:rPr>
      </w:pPr>
      <w:r>
        <w:rPr>
          <w:rFonts w:hint="eastAsia" w:ascii="宋体" w:hAnsi="宋体" w:eastAsia="宋体" w:cs="宋体"/>
          <w:b w:val="0"/>
          <w:bCs w:val="0"/>
          <w:color w:val="auto"/>
          <w:sz w:val="28"/>
          <w:szCs w:val="28"/>
          <w:lang w:val="en-US" w:eastAsia="zh-CN"/>
        </w:rPr>
        <w:t>第一条</w:t>
      </w:r>
      <w:r>
        <w:rPr>
          <w:rFonts w:hint="eastAsia" w:ascii="宋体" w:hAnsi="宋体" w:eastAsia="宋体" w:cs="宋体"/>
          <w:b w:val="0"/>
          <w:bCs w:val="0"/>
          <w:color w:val="auto"/>
          <w:sz w:val="28"/>
          <w:szCs w:val="28"/>
        </w:rPr>
        <w:t>工程项目</w:t>
      </w:r>
      <w:r>
        <w:rPr>
          <w:rFonts w:hint="eastAsia" w:ascii="宋体" w:hAnsi="宋体" w:eastAsia="宋体" w:cs="宋体"/>
          <w:b/>
          <w:bCs/>
          <w:color w:val="auto"/>
          <w:sz w:val="28"/>
          <w:szCs w:val="28"/>
        </w:rPr>
        <w:t xml:space="preserve"> </w:t>
      </w:r>
    </w:p>
    <w:p w14:paraId="20E62E91">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一、工程名称：</w:t>
      </w:r>
      <w:r>
        <w:rPr>
          <w:rFonts w:hint="eastAsia" w:ascii="宋体" w:hAnsi="宋体" w:eastAsia="宋体" w:cs="宋体"/>
          <w:color w:val="auto"/>
          <w:sz w:val="28"/>
          <w:szCs w:val="28"/>
          <w:lang w:val="en-US" w:eastAsia="zh-CN"/>
        </w:rPr>
        <w:t>巴中市精神卫生中心（巴中市巴州区第二人民医院）</w:t>
      </w:r>
      <w:r>
        <w:rPr>
          <w:rFonts w:hint="eastAsia" w:ascii="宋体" w:hAnsi="宋体" w:eastAsia="宋体" w:cs="宋体"/>
          <w:color w:val="auto"/>
          <w:sz w:val="28"/>
          <w:szCs w:val="28"/>
          <w:u w:val="single"/>
          <w:lang w:val="en-US" w:eastAsia="zh-CN"/>
        </w:rPr>
        <w:t>防辐射手术</w:t>
      </w:r>
      <w:r>
        <w:rPr>
          <w:rFonts w:hint="eastAsia" w:ascii="宋体" w:hAnsi="宋体" w:eastAsia="宋体" w:cs="宋体"/>
          <w:color w:val="auto"/>
          <w:sz w:val="28"/>
          <w:szCs w:val="28"/>
          <w:u w:val="single"/>
          <w:lang w:eastAsia="zh-CN"/>
        </w:rPr>
        <w:t>室</w:t>
      </w:r>
      <w:r>
        <w:rPr>
          <w:rFonts w:hint="eastAsia" w:ascii="宋体" w:hAnsi="宋体" w:eastAsia="宋体" w:cs="宋体"/>
          <w:color w:val="auto"/>
          <w:sz w:val="28"/>
          <w:szCs w:val="28"/>
          <w:u w:val="single"/>
          <w:lang w:val="en-US" w:eastAsia="zh-CN"/>
        </w:rPr>
        <w:t>改造项目</w:t>
      </w:r>
      <w:r>
        <w:rPr>
          <w:rFonts w:hint="eastAsia" w:ascii="宋体" w:hAnsi="宋体" w:eastAsia="宋体" w:cs="宋体"/>
          <w:color w:val="auto"/>
          <w:sz w:val="28"/>
          <w:szCs w:val="28"/>
          <w:lang w:val="en-US" w:eastAsia="zh-CN"/>
        </w:rPr>
        <w:t>。</w:t>
      </w:r>
    </w:p>
    <w:p w14:paraId="15351ECD">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二、工程地点：</w:t>
      </w:r>
    </w:p>
    <w:p w14:paraId="553AAEC9">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三、工程内容：</w:t>
      </w:r>
      <w:r>
        <w:rPr>
          <w:rFonts w:hint="eastAsia" w:ascii="宋体" w:hAnsi="宋体" w:eastAsia="宋体" w:cs="宋体"/>
          <w:color w:val="auto"/>
          <w:sz w:val="28"/>
          <w:szCs w:val="28"/>
          <w:lang w:val="en-US" w:eastAsia="zh-CN"/>
        </w:rPr>
        <w:t xml:space="preserve">手术室电气及手术维护结构安装，包含从本层手术室配电箱到手术室内部灯具、开关、插座、接地及防辐射地面、墙面等施工内容 </w:t>
      </w:r>
    </w:p>
    <w:p w14:paraId="1F041AE0">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四、承包形式：</w:t>
      </w:r>
      <w:r>
        <w:rPr>
          <w:rFonts w:hint="eastAsia" w:ascii="宋体" w:hAnsi="宋体" w:eastAsia="宋体" w:cs="宋体"/>
          <w:color w:val="auto"/>
          <w:sz w:val="28"/>
          <w:szCs w:val="28"/>
          <w:lang w:val="en-US" w:eastAsia="zh-CN"/>
        </w:rPr>
        <w:t>包工包料</w:t>
      </w:r>
      <w:r>
        <w:rPr>
          <w:rFonts w:hint="eastAsia" w:ascii="宋体" w:hAnsi="宋体" w:eastAsia="宋体" w:cs="宋体"/>
          <w:color w:val="auto"/>
          <w:sz w:val="28"/>
          <w:szCs w:val="28"/>
        </w:rPr>
        <w:t xml:space="preserve"> </w:t>
      </w:r>
    </w:p>
    <w:p w14:paraId="2DE2F948">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第二条　工程期限</w:t>
      </w:r>
    </w:p>
    <w:p w14:paraId="18DC15A9">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一、合同工期总日历天数 </w:t>
      </w:r>
      <w:r>
        <w:rPr>
          <w:rFonts w:hint="eastAsia" w:ascii="宋体" w:hAnsi="宋体" w:eastAsia="宋体" w:cs="宋体"/>
          <w:color w:val="auto"/>
          <w:sz w:val="28"/>
          <w:szCs w:val="28"/>
          <w:u w:val="single"/>
          <w:lang w:val="en-US" w:eastAsia="zh-CN"/>
        </w:rPr>
        <w:t xml:space="preserve">7 </w:t>
      </w:r>
      <w:r>
        <w:rPr>
          <w:rFonts w:hint="eastAsia" w:ascii="宋体" w:hAnsi="宋体" w:eastAsia="宋体" w:cs="宋体"/>
          <w:color w:val="auto"/>
          <w:sz w:val="28"/>
          <w:szCs w:val="28"/>
        </w:rPr>
        <w:t>天</w:t>
      </w:r>
    </w:p>
    <w:p w14:paraId="07A6FE00">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暂定</w:t>
      </w:r>
      <w:r>
        <w:rPr>
          <w:rFonts w:hint="eastAsia" w:ascii="宋体" w:hAnsi="宋体" w:eastAsia="宋体" w:cs="宋体"/>
          <w:color w:val="auto"/>
          <w:sz w:val="28"/>
          <w:szCs w:val="28"/>
        </w:rPr>
        <w:t xml:space="preserve">开工日期： </w:t>
      </w:r>
      <w:r>
        <w:rPr>
          <w:rFonts w:hint="eastAsia" w:ascii="宋体" w:hAnsi="宋体" w:eastAsia="宋体" w:cs="宋体"/>
          <w:color w:val="auto"/>
          <w:sz w:val="28"/>
          <w:szCs w:val="28"/>
          <w:u w:val="single"/>
          <w:lang w:val="en-US"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w:t>
      </w:r>
    </w:p>
    <w:p w14:paraId="3CFBEEAC">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暂定</w:t>
      </w:r>
      <w:r>
        <w:rPr>
          <w:rFonts w:hint="eastAsia" w:ascii="宋体" w:hAnsi="宋体" w:eastAsia="宋体" w:cs="宋体"/>
          <w:color w:val="auto"/>
          <w:sz w:val="28"/>
          <w:szCs w:val="28"/>
        </w:rPr>
        <w:t xml:space="preserve">竣工日期： </w:t>
      </w:r>
      <w:r>
        <w:rPr>
          <w:rFonts w:hint="eastAsia" w:ascii="宋体" w:hAnsi="宋体" w:eastAsia="宋体" w:cs="宋体"/>
          <w:color w:val="auto"/>
          <w:sz w:val="28"/>
          <w:szCs w:val="28"/>
          <w:u w:val="single"/>
          <w:lang w:val="en-US"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w:t>
      </w:r>
    </w:p>
    <w:p w14:paraId="4A5EF8E4">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二、如遇下列情况，经甲方现场代表签证后，工期可相应顺延</w:t>
      </w:r>
    </w:p>
    <w:p w14:paraId="72A1A740">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１、在施工中如因停电、停水8小时以上或连续间歇性停水、停电3天以上（每次连续4小时以上），影响正常施工；</w:t>
      </w:r>
    </w:p>
    <w:p w14:paraId="6BAC34D0">
      <w:pPr>
        <w:keepNext w:val="0"/>
        <w:keepLines w:val="0"/>
        <w:pageBreakBefore w:val="0"/>
        <w:widowControl/>
        <w:shd w:val="clear" w:color="auto"/>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2、因台风暴雨飓风等不可抗力的因素；</w:t>
      </w:r>
    </w:p>
    <w:p w14:paraId="49932D2F">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3、因人力不可抗拒的其他因素而延误工期。</w:t>
      </w:r>
    </w:p>
    <w:p w14:paraId="5DC1D1D8">
      <w:pPr>
        <w:keepNext w:val="0"/>
        <w:keepLines w:val="0"/>
        <w:pageBreakBefore w:val="0"/>
        <w:widowControl/>
        <w:shd w:val="clear" w:color="auto"/>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因乙方原因造成施工延迟的，不得请求顺延工期。</w:t>
      </w:r>
    </w:p>
    <w:p w14:paraId="61C67D6A">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第三条　工程价款、结算及付款方式</w:t>
      </w:r>
    </w:p>
    <w:p w14:paraId="45356E41">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双方同意按下述第</w:t>
      </w:r>
      <w:r>
        <w:rPr>
          <w:rFonts w:hint="eastAsia" w:ascii="宋体" w:hAnsi="宋体" w:eastAsia="宋体" w:cs="宋体"/>
          <w:bCs/>
          <w:color w:val="auto"/>
          <w:sz w:val="28"/>
          <w:szCs w:val="28"/>
          <w:u w:val="single"/>
        </w:rPr>
        <w:t>　</w:t>
      </w:r>
      <w:r>
        <w:rPr>
          <w:rFonts w:hint="eastAsia" w:ascii="宋体" w:hAnsi="宋体" w:eastAsia="宋体" w:cs="宋体"/>
          <w:bCs/>
          <w:color w:val="auto"/>
          <w:sz w:val="28"/>
          <w:szCs w:val="28"/>
          <w:u w:val="single"/>
          <w:lang w:val="en-US" w:eastAsia="zh-CN"/>
        </w:rPr>
        <w:t>一种</w:t>
      </w:r>
      <w:r>
        <w:rPr>
          <w:rFonts w:hint="eastAsia" w:ascii="宋体" w:hAnsi="宋体" w:eastAsia="宋体" w:cs="宋体"/>
          <w:bCs/>
          <w:color w:val="auto"/>
          <w:sz w:val="28"/>
          <w:szCs w:val="28"/>
          <w:u w:val="single"/>
        </w:rPr>
        <w:t>　</w:t>
      </w:r>
      <w:r>
        <w:rPr>
          <w:rFonts w:hint="eastAsia" w:ascii="宋体" w:hAnsi="宋体" w:eastAsia="宋体" w:cs="宋体"/>
          <w:bCs/>
          <w:color w:val="auto"/>
          <w:sz w:val="28"/>
          <w:szCs w:val="28"/>
        </w:rPr>
        <w:t>方式支付本合同价款，甲方付款前，乙方应提供正式发票。</w:t>
      </w:r>
    </w:p>
    <w:p w14:paraId="0A4B76DD">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eastAsia" w:ascii="宋体" w:hAnsi="宋体" w:eastAsia="宋体" w:cs="宋体"/>
          <w:bCs/>
          <w:color w:val="auto"/>
          <w:sz w:val="28"/>
          <w:szCs w:val="28"/>
        </w:rPr>
      </w:pPr>
      <w:r>
        <w:rPr>
          <w:rFonts w:hint="eastAsia" w:ascii="宋体" w:hAnsi="宋体" w:eastAsia="宋体" w:cs="宋体"/>
          <w:b/>
          <w:bCs/>
          <w:color w:val="auto"/>
          <w:sz w:val="28"/>
          <w:szCs w:val="28"/>
        </w:rPr>
        <w:t>第一种方式</w:t>
      </w:r>
      <w:r>
        <w:rPr>
          <w:rFonts w:hint="eastAsia" w:ascii="宋体" w:hAnsi="宋体" w:eastAsia="宋体" w:cs="宋体"/>
          <w:bCs/>
          <w:color w:val="auto"/>
          <w:sz w:val="28"/>
          <w:szCs w:val="28"/>
        </w:rPr>
        <w:t>：本合同实行固定总价，经甲乙双方核定按本工程合同包干价为</w:t>
      </w:r>
      <w:r>
        <w:rPr>
          <w:rFonts w:hint="eastAsia" w:ascii="宋体" w:hAnsi="宋体" w:eastAsia="宋体" w:cs="宋体"/>
          <w:bCs/>
          <w:color w:val="auto"/>
          <w:sz w:val="28"/>
          <w:szCs w:val="28"/>
          <w:u w:val="single"/>
        </w:rPr>
        <w:t>　　　　</w:t>
      </w:r>
      <w:r>
        <w:rPr>
          <w:rFonts w:hint="eastAsia" w:ascii="宋体" w:hAnsi="宋体" w:eastAsia="宋体" w:cs="宋体"/>
          <w:bCs/>
          <w:color w:val="auto"/>
          <w:sz w:val="28"/>
          <w:szCs w:val="28"/>
        </w:rPr>
        <w:t>元人民币（大写：</w:t>
      </w:r>
      <w:r>
        <w:rPr>
          <w:rFonts w:hint="eastAsia" w:ascii="宋体" w:hAnsi="宋体" w:eastAsia="宋体" w:cs="宋体"/>
          <w:bCs/>
          <w:color w:val="auto"/>
          <w:sz w:val="28"/>
          <w:szCs w:val="28"/>
          <w:u w:val="single"/>
        </w:rPr>
        <w:t>　　　　</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rPr>
        <w:t>任何政策性因素和市场因素均不调整包干价。</w:t>
      </w:r>
    </w:p>
    <w:p w14:paraId="6C8FCAD0">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GB"/>
        </w:rPr>
        <w:t>、工程竣工经甲方验收合格后，甲方支付</w:t>
      </w:r>
      <w:r>
        <w:rPr>
          <w:rFonts w:hint="eastAsia" w:ascii="宋体" w:hAnsi="宋体" w:eastAsia="宋体" w:cs="宋体"/>
          <w:bCs/>
          <w:color w:val="auto"/>
          <w:sz w:val="28"/>
          <w:szCs w:val="28"/>
          <w:u w:val="single"/>
          <w:lang w:val="en-GB"/>
        </w:rPr>
        <w:t>　　　</w:t>
      </w:r>
      <w:r>
        <w:rPr>
          <w:rFonts w:hint="eastAsia" w:ascii="宋体" w:hAnsi="宋体" w:eastAsia="宋体" w:cs="宋体"/>
          <w:bCs/>
          <w:color w:val="auto"/>
          <w:sz w:val="28"/>
          <w:szCs w:val="28"/>
          <w:lang w:val="en-GB"/>
        </w:rPr>
        <w:t>元</w:t>
      </w:r>
      <w:r>
        <w:rPr>
          <w:rFonts w:hint="eastAsia" w:ascii="宋体" w:hAnsi="宋体" w:eastAsia="宋体" w:cs="宋体"/>
          <w:bCs/>
          <w:color w:val="auto"/>
          <w:sz w:val="28"/>
          <w:szCs w:val="28"/>
          <w:lang w:val="en-GB" w:eastAsia="zh-CN"/>
        </w:rPr>
        <w:t>（</w:t>
      </w:r>
      <w:r>
        <w:rPr>
          <w:rFonts w:hint="eastAsia" w:ascii="宋体" w:hAnsi="宋体" w:eastAsia="宋体" w:cs="宋体"/>
          <w:bCs/>
          <w:color w:val="auto"/>
          <w:sz w:val="28"/>
          <w:szCs w:val="28"/>
          <w:lang w:val="en-US" w:eastAsia="zh-CN"/>
        </w:rPr>
        <w:t>合同金额的97%</w:t>
      </w:r>
      <w:r>
        <w:rPr>
          <w:rFonts w:hint="eastAsia" w:ascii="宋体" w:hAnsi="宋体" w:eastAsia="宋体" w:cs="宋体"/>
          <w:bCs/>
          <w:color w:val="auto"/>
          <w:sz w:val="28"/>
          <w:szCs w:val="28"/>
          <w:lang w:val="en-GB" w:eastAsia="zh-CN"/>
        </w:rPr>
        <w:t>）</w:t>
      </w:r>
      <w:r>
        <w:rPr>
          <w:rFonts w:hint="eastAsia" w:ascii="宋体" w:hAnsi="宋体" w:eastAsia="宋体" w:cs="宋体"/>
          <w:bCs/>
          <w:color w:val="auto"/>
          <w:sz w:val="28"/>
          <w:szCs w:val="28"/>
          <w:lang w:val="en-GB"/>
        </w:rPr>
        <w:t>工程款；</w:t>
      </w:r>
    </w:p>
    <w:p w14:paraId="68362899">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lang w:val="en-GB"/>
        </w:rPr>
        <w:t>、余款</w:t>
      </w:r>
      <w:r>
        <w:rPr>
          <w:rFonts w:hint="eastAsia" w:ascii="宋体" w:hAnsi="宋体" w:eastAsia="宋体" w:cs="宋体"/>
          <w:bCs/>
          <w:color w:val="auto"/>
          <w:sz w:val="28"/>
          <w:szCs w:val="28"/>
          <w:u w:val="single"/>
          <w:lang w:val="en-GB"/>
        </w:rPr>
        <w:t>　　</w:t>
      </w:r>
      <w:r>
        <w:rPr>
          <w:rFonts w:hint="eastAsia" w:ascii="宋体" w:hAnsi="宋体" w:eastAsia="宋体" w:cs="宋体"/>
          <w:bCs/>
          <w:color w:val="auto"/>
          <w:sz w:val="28"/>
          <w:szCs w:val="28"/>
          <w:lang w:val="en-GB"/>
        </w:rPr>
        <w:t>元</w:t>
      </w:r>
      <w:r>
        <w:rPr>
          <w:rFonts w:hint="eastAsia" w:ascii="宋体" w:hAnsi="宋体" w:eastAsia="宋体" w:cs="宋体"/>
          <w:bCs/>
          <w:color w:val="auto"/>
          <w:sz w:val="28"/>
          <w:szCs w:val="28"/>
          <w:lang w:val="en-GB" w:eastAsia="zh-CN"/>
        </w:rPr>
        <w:t>（</w:t>
      </w:r>
      <w:r>
        <w:rPr>
          <w:rFonts w:hint="eastAsia" w:ascii="宋体" w:hAnsi="宋体" w:eastAsia="宋体" w:cs="宋体"/>
          <w:bCs/>
          <w:color w:val="auto"/>
          <w:sz w:val="28"/>
          <w:szCs w:val="28"/>
          <w:lang w:val="en-US" w:eastAsia="zh-CN"/>
        </w:rPr>
        <w:t>合同金额的3%</w:t>
      </w:r>
      <w:r>
        <w:rPr>
          <w:rFonts w:hint="eastAsia" w:ascii="宋体" w:hAnsi="宋体" w:eastAsia="宋体" w:cs="宋体"/>
          <w:bCs/>
          <w:color w:val="auto"/>
          <w:sz w:val="28"/>
          <w:szCs w:val="28"/>
          <w:lang w:val="en-GB" w:eastAsia="zh-CN"/>
        </w:rPr>
        <w:t>）</w:t>
      </w:r>
      <w:r>
        <w:rPr>
          <w:rFonts w:hint="eastAsia" w:ascii="宋体" w:hAnsi="宋体" w:eastAsia="宋体" w:cs="宋体"/>
          <w:bCs/>
          <w:color w:val="auto"/>
          <w:sz w:val="28"/>
          <w:szCs w:val="28"/>
          <w:lang w:val="en-GB"/>
        </w:rPr>
        <w:t>作为质量保证金，待保修期满后十五个工作日内无息支付。</w:t>
      </w:r>
    </w:p>
    <w:p w14:paraId="37FBC62E">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eastAsia" w:ascii="宋体" w:hAnsi="宋体" w:eastAsia="宋体" w:cs="宋体"/>
          <w:bCs/>
          <w:color w:val="auto"/>
          <w:sz w:val="28"/>
          <w:szCs w:val="28"/>
          <w:lang w:val="en-GB"/>
        </w:rPr>
      </w:pPr>
      <w:r>
        <w:rPr>
          <w:rFonts w:hint="eastAsia" w:ascii="宋体" w:hAnsi="宋体" w:eastAsia="宋体" w:cs="宋体"/>
          <w:b/>
          <w:bCs/>
          <w:color w:val="auto"/>
          <w:sz w:val="28"/>
          <w:szCs w:val="28"/>
        </w:rPr>
        <w:t>第二种方式：</w:t>
      </w:r>
      <w:r>
        <w:rPr>
          <w:rFonts w:hint="eastAsia" w:ascii="宋体" w:hAnsi="宋体" w:eastAsia="宋体" w:cs="宋体"/>
          <w:bCs/>
          <w:color w:val="auto"/>
          <w:sz w:val="28"/>
          <w:szCs w:val="28"/>
          <w:lang w:val="en-US" w:eastAsia="zh-CN"/>
        </w:rPr>
        <w:t>本合同金额为</w:t>
      </w:r>
      <w:r>
        <w:rPr>
          <w:rFonts w:hint="eastAsia" w:ascii="宋体" w:hAnsi="宋体" w:eastAsia="宋体" w:cs="宋体"/>
          <w:bCs/>
          <w:color w:val="auto"/>
          <w:sz w:val="28"/>
          <w:szCs w:val="28"/>
          <w:u w:val="single"/>
          <w:lang w:val="en-US" w:eastAsia="zh-CN"/>
        </w:rPr>
        <w:t xml:space="preserve">  /  </w:t>
      </w:r>
      <w:r>
        <w:rPr>
          <w:rFonts w:hint="eastAsia" w:ascii="宋体" w:hAnsi="宋体" w:eastAsia="宋体" w:cs="宋体"/>
          <w:bCs/>
          <w:color w:val="auto"/>
          <w:sz w:val="28"/>
          <w:szCs w:val="28"/>
          <w:lang w:val="en-US" w:eastAsia="zh-CN"/>
        </w:rPr>
        <w:t>元（大写</w:t>
      </w:r>
      <w:r>
        <w:rPr>
          <w:rFonts w:hint="eastAsia" w:ascii="宋体" w:hAnsi="宋体" w:eastAsia="宋体" w:cs="宋体"/>
          <w:bCs/>
          <w:color w:val="auto"/>
          <w:sz w:val="28"/>
          <w:szCs w:val="28"/>
          <w:u w:val="single"/>
          <w:lang w:val="en-US" w:eastAsia="zh-CN"/>
        </w:rPr>
        <w:t xml:space="preserve">  /  </w:t>
      </w:r>
      <w:r>
        <w:rPr>
          <w:rFonts w:hint="eastAsia" w:ascii="宋体" w:hAnsi="宋体" w:eastAsia="宋体" w:cs="宋体"/>
          <w:bCs/>
          <w:color w:val="auto"/>
          <w:sz w:val="28"/>
          <w:szCs w:val="28"/>
          <w:lang w:val="en-US" w:eastAsia="zh-CN"/>
        </w:rPr>
        <w:t>元整），超出合同部分内容实行按实结算，按照甲方委托</w:t>
      </w:r>
      <w:r>
        <w:rPr>
          <w:rFonts w:hint="eastAsia" w:ascii="宋体" w:hAnsi="宋体" w:eastAsia="宋体" w:cs="宋体"/>
          <w:bCs/>
          <w:color w:val="auto"/>
          <w:sz w:val="28"/>
          <w:szCs w:val="28"/>
          <w:u w:val="single"/>
          <w:lang w:val="en-US" w:eastAsia="zh-CN"/>
        </w:rPr>
        <w:t xml:space="preserve">  /  </w:t>
      </w:r>
      <w:r>
        <w:rPr>
          <w:rFonts w:hint="eastAsia" w:ascii="宋体" w:hAnsi="宋体" w:eastAsia="宋体" w:cs="宋体"/>
          <w:bCs/>
          <w:color w:val="auto"/>
          <w:sz w:val="28"/>
          <w:szCs w:val="28"/>
          <w:lang w:val="en-US" w:eastAsia="zh-CN"/>
        </w:rPr>
        <w:t>出具的预算审核报告中的单价、竞争性谈判时乙方报送的清单报价及甲乙双方认可的签证</w:t>
      </w:r>
      <w:r>
        <w:rPr>
          <w:rFonts w:hint="eastAsia" w:ascii="宋体" w:hAnsi="宋体" w:eastAsia="宋体" w:cs="宋体"/>
          <w:bCs/>
          <w:color w:val="auto"/>
          <w:sz w:val="28"/>
          <w:szCs w:val="28"/>
          <w:lang w:val="en-GB"/>
        </w:rPr>
        <w:t>作为本合同的结算</w:t>
      </w:r>
      <w:r>
        <w:rPr>
          <w:rFonts w:hint="eastAsia" w:ascii="宋体" w:hAnsi="宋体" w:eastAsia="宋体" w:cs="宋体"/>
          <w:bCs/>
          <w:color w:val="auto"/>
          <w:sz w:val="28"/>
          <w:szCs w:val="28"/>
          <w:lang w:val="en-US" w:eastAsia="zh-CN"/>
        </w:rPr>
        <w:t>依据</w:t>
      </w:r>
      <w:r>
        <w:rPr>
          <w:rFonts w:hint="eastAsia" w:ascii="宋体" w:hAnsi="宋体" w:eastAsia="宋体" w:cs="宋体"/>
          <w:bCs/>
          <w:color w:val="auto"/>
          <w:sz w:val="28"/>
          <w:szCs w:val="28"/>
          <w:lang w:val="en-GB"/>
        </w:rPr>
        <w:t xml:space="preserve">。   </w:t>
      </w:r>
    </w:p>
    <w:p w14:paraId="412E600F">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GB"/>
        </w:rPr>
        <w:t>、乙方施工完成并经甲方验收合格后，提交</w:t>
      </w:r>
      <w:r>
        <w:rPr>
          <w:rFonts w:hint="eastAsia" w:ascii="宋体" w:hAnsi="宋体" w:eastAsia="宋体" w:cs="宋体"/>
          <w:bCs/>
          <w:color w:val="auto"/>
          <w:sz w:val="28"/>
          <w:szCs w:val="28"/>
          <w:lang w:val="en-US" w:eastAsia="zh-CN"/>
        </w:rPr>
        <w:t>竣工图、</w:t>
      </w:r>
      <w:r>
        <w:rPr>
          <w:rFonts w:hint="eastAsia" w:ascii="宋体" w:hAnsi="宋体" w:eastAsia="宋体" w:cs="宋体"/>
          <w:bCs/>
          <w:color w:val="auto"/>
          <w:sz w:val="28"/>
          <w:szCs w:val="28"/>
          <w:lang w:val="en-GB"/>
        </w:rPr>
        <w:t>竣工验收报告及工程决算书，经甲方</w:t>
      </w:r>
      <w:r>
        <w:rPr>
          <w:rFonts w:hint="eastAsia" w:ascii="宋体" w:hAnsi="宋体" w:eastAsia="宋体" w:cs="宋体"/>
          <w:bCs/>
          <w:color w:val="auto"/>
          <w:sz w:val="28"/>
          <w:szCs w:val="28"/>
          <w:lang w:val="en-US" w:eastAsia="zh-CN"/>
        </w:rPr>
        <w:t>委托有相应资质的中介机构</w:t>
      </w:r>
      <w:r>
        <w:rPr>
          <w:rFonts w:hint="eastAsia" w:ascii="宋体" w:hAnsi="宋体" w:eastAsia="宋体" w:cs="宋体"/>
          <w:bCs/>
          <w:color w:val="auto"/>
          <w:sz w:val="28"/>
          <w:szCs w:val="28"/>
          <w:lang w:val="en-GB"/>
        </w:rPr>
        <w:t>审核确认后</w:t>
      </w:r>
      <w:r>
        <w:rPr>
          <w:rFonts w:hint="eastAsia" w:ascii="宋体" w:hAnsi="宋体" w:eastAsia="宋体" w:cs="宋体"/>
          <w:bCs/>
          <w:color w:val="auto"/>
          <w:sz w:val="28"/>
          <w:szCs w:val="28"/>
          <w:lang w:val="en-US" w:eastAsia="zh-CN"/>
        </w:rPr>
        <w:t>，15日内付至审定金额的97%，留审定金额的3%作为工程质保金，工程质保满后15日内无息退还。</w:t>
      </w:r>
    </w:p>
    <w:p w14:paraId="2C24CC91">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lang w:val="en-GB"/>
        </w:rPr>
        <w:t>、工程量及价格签证，签证单都必须有甲方现场代表签字并加盖公章后方可作为结算依据。</w:t>
      </w:r>
    </w:p>
    <w:p w14:paraId="0840B8C6">
      <w:pPr>
        <w:pStyle w:val="4"/>
        <w:keepNext w:val="0"/>
        <w:keepLines w:val="0"/>
        <w:pageBreakBefore w:val="0"/>
        <w:shd w:val="clear"/>
        <w:kinsoku/>
        <w:wordWrap/>
        <w:overflowPunct/>
        <w:topLinePunct w:val="0"/>
        <w:autoSpaceDE/>
        <w:autoSpaceDN/>
        <w:bidi w:val="0"/>
        <w:adjustRightInd/>
        <w:snapToGrid/>
        <w:spacing w:before="0" w:line="520" w:lineRule="exact"/>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条　质量标准</w:t>
      </w:r>
    </w:p>
    <w:p w14:paraId="500B987E">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GB" w:eastAsia="zh-CN"/>
        </w:rPr>
        <w:t>乙方按照施工图纸和说明书要求，精心组织施工，保证施工质量，如质量不合标准，必须返工修理，其工料费损失，由乙方承担</w:t>
      </w:r>
      <w:r>
        <w:rPr>
          <w:rFonts w:hint="eastAsia" w:ascii="宋体" w:hAnsi="宋体" w:eastAsia="宋体" w:cs="宋体"/>
          <w:bCs/>
          <w:color w:val="auto"/>
          <w:sz w:val="28"/>
          <w:szCs w:val="28"/>
          <w:lang w:val="en-US" w:eastAsia="zh-CN"/>
        </w:rPr>
        <w:t>,甲方将不会向乙方支付任何费用</w:t>
      </w:r>
      <w:r>
        <w:rPr>
          <w:rFonts w:hint="eastAsia" w:ascii="宋体" w:hAnsi="宋体" w:eastAsia="宋体" w:cs="宋体"/>
          <w:bCs/>
          <w:color w:val="auto"/>
          <w:sz w:val="28"/>
          <w:szCs w:val="28"/>
          <w:lang w:val="en-GB" w:eastAsia="zh-CN"/>
        </w:rPr>
        <w:t>；如质量低劣又无法挽救的，应由乙方负责赔偿全部工料损失。</w:t>
      </w:r>
    </w:p>
    <w:p w14:paraId="0D8A0277">
      <w:pPr>
        <w:pStyle w:val="4"/>
        <w:keepNext w:val="0"/>
        <w:keepLines w:val="0"/>
        <w:pageBreakBefore w:val="0"/>
        <w:shd w:val="clear"/>
        <w:kinsoku/>
        <w:wordWrap/>
        <w:overflowPunct/>
        <w:topLinePunct w:val="0"/>
        <w:autoSpaceDE/>
        <w:autoSpaceDN/>
        <w:bidi w:val="0"/>
        <w:adjustRightInd/>
        <w:snapToGrid/>
        <w:spacing w:before="0" w:line="520" w:lineRule="exact"/>
        <w:ind w:left="0" w:right="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 xml:space="preserve">第五条  </w:t>
      </w:r>
      <w:r>
        <w:rPr>
          <w:rFonts w:hint="eastAsia" w:ascii="宋体" w:hAnsi="宋体" w:eastAsia="宋体" w:cs="宋体"/>
          <w:b w:val="0"/>
          <w:bCs w:val="0"/>
          <w:color w:val="auto"/>
          <w:sz w:val="28"/>
          <w:szCs w:val="28"/>
        </w:rPr>
        <w:t>甲方义务</w:t>
      </w:r>
    </w:p>
    <w:p w14:paraId="346E0C1F">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GB" w:eastAsia="zh-CN"/>
        </w:rPr>
        <w:t>甲方应保证施工现场具备施工条件，水、电、热、电讯等施工管线开通和施工道路完工；按本合同约定，向乙方支付</w:t>
      </w:r>
      <w:r>
        <w:rPr>
          <w:rFonts w:hint="eastAsia" w:ascii="宋体" w:hAnsi="宋体" w:eastAsia="宋体" w:cs="宋体"/>
          <w:bCs/>
          <w:color w:val="auto"/>
          <w:sz w:val="28"/>
          <w:szCs w:val="28"/>
          <w:lang w:val="en-US" w:eastAsia="zh-CN"/>
        </w:rPr>
        <w:t>承包</w:t>
      </w:r>
      <w:r>
        <w:rPr>
          <w:rFonts w:hint="eastAsia" w:ascii="宋体" w:hAnsi="宋体" w:eastAsia="宋体" w:cs="宋体"/>
          <w:bCs/>
          <w:color w:val="auto"/>
          <w:sz w:val="28"/>
          <w:szCs w:val="28"/>
          <w:lang w:val="en-GB" w:eastAsia="zh-CN"/>
        </w:rPr>
        <w:t>报酬。</w:t>
      </w:r>
      <w:r>
        <w:rPr>
          <w:rFonts w:hint="eastAsia" w:ascii="宋体" w:hAnsi="宋体" w:eastAsia="宋体" w:cs="宋体"/>
          <w:bCs/>
          <w:color w:val="auto"/>
          <w:sz w:val="28"/>
          <w:szCs w:val="28"/>
          <w:lang w:val="en-US" w:eastAsia="zh-CN"/>
        </w:rPr>
        <w:t xml:space="preserve"> </w:t>
      </w:r>
    </w:p>
    <w:p w14:paraId="29369831">
      <w:pPr>
        <w:pStyle w:val="14"/>
        <w:keepNext w:val="0"/>
        <w:keepLines w:val="0"/>
        <w:pageBreakBefore w:val="0"/>
        <w:shd w:val="clear"/>
        <w:tabs>
          <w:tab w:val="left" w:pos="1381"/>
        </w:tabs>
        <w:kinsoku/>
        <w:wordWrap/>
        <w:overflowPunct/>
        <w:topLinePunct w:val="0"/>
        <w:autoSpaceDE/>
        <w:autoSpaceDN/>
        <w:bidi w:val="0"/>
        <w:adjustRightInd/>
        <w:snapToGrid/>
        <w:spacing w:before="0" w:line="520" w:lineRule="exact"/>
        <w:ind w:left="0" w:right="0" w:firstLine="560" w:firstLineChars="20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第六条  乙方义务</w:t>
      </w:r>
    </w:p>
    <w:p w14:paraId="48545591">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GB" w:eastAsia="zh-CN"/>
        </w:rPr>
        <w:t>对乙方施工范围内的施工质量向甲方负责，组织具有相应资格证书的熟练工人投入工作；未经甲方书面授权或允许，不得擅自与发包人及有关部门建立工作联系；自觉遵守法律法规及有关规章制度；按时完成甲方安排的施工内容；</w:t>
      </w:r>
    </w:p>
    <w:p w14:paraId="0CD57F37">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lang w:val="en-GB" w:eastAsia="zh-CN"/>
        </w:rPr>
        <w:t>严格按照设计图纸、施工验收规范、有关技术要求及施工组织设计精心组织施工，确保施工质量达到约定的标准；</w:t>
      </w:r>
    </w:p>
    <w:p w14:paraId="155EB11B">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lang w:val="en-GB" w:eastAsia="zh-CN"/>
        </w:rPr>
        <w:t>乙方应科学安排作业计划，投入足够的人力、物力，保证工期；乙方应对乙方人员加强安全教育，认真执行安全技术规范，严格遵守安全制度，落实安全措施，确保施工安全；</w:t>
      </w:r>
    </w:p>
    <w:p w14:paraId="691CEBF2">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lang w:val="en-GB" w:eastAsia="zh-CN"/>
        </w:rPr>
        <w:t>乙方应加强现场管理，严格执行建设主管部门及环保、消防、环卫等有关部门对施工现场的管理规定，做到文明施工；承担由于自身责任造成的质量修改、返工、工期拖延、安全事故、现场脏乱造成的损失及各种罚款；</w:t>
      </w:r>
    </w:p>
    <w:p w14:paraId="36123740">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lang w:val="en-GB" w:eastAsia="zh-CN"/>
        </w:rPr>
        <w:t>乙方应遵守工程建设安全生产有关管理规定，严格按安全标准进行施工，由于乙方安全措施不力造成事故的责任和因此而发生的费用，由乙方承担；乙方承诺乙方在正式施工前将向乙方人员进行安全教育，并对他们的安全负责，如乙方人员（包括但不限于乙方自行雇佣的人员等）在施工过程中发生安全事故，包括但不限于乙方及乙方人员自身的人身伤亡及财产损失的和给甲方及甲方人员及第三方造成人身损害及财产损失的，乙方承担全部责任。</w:t>
      </w:r>
    </w:p>
    <w:p w14:paraId="4DDDC4DE">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Cs/>
          <w:color w:val="auto"/>
          <w:sz w:val="28"/>
          <w:szCs w:val="28"/>
          <w:lang w:val="en-GB" w:eastAsia="zh-CN"/>
        </w:rPr>
      </w:pPr>
      <w:r>
        <w:rPr>
          <w:rFonts w:hint="eastAsia" w:ascii="宋体" w:hAnsi="宋体" w:eastAsia="宋体" w:cs="宋体"/>
          <w:bCs/>
          <w:color w:val="auto"/>
          <w:sz w:val="28"/>
          <w:szCs w:val="28"/>
          <w:lang w:val="en-US" w:eastAsia="zh-CN"/>
        </w:rPr>
        <w:t>6、</w:t>
      </w:r>
      <w:r>
        <w:rPr>
          <w:rFonts w:hint="eastAsia" w:ascii="宋体" w:hAnsi="宋体" w:eastAsia="宋体" w:cs="宋体"/>
          <w:bCs/>
          <w:color w:val="auto"/>
          <w:sz w:val="28"/>
          <w:szCs w:val="28"/>
          <w:lang w:val="en-GB" w:eastAsia="zh-CN"/>
        </w:rPr>
        <w:t>乙方承诺乙方杜绝进行现场违规带电带压作业（如带电安灯、安装插座、接电等违规行为）；高空作业（≥2m）与临边施工时务必佩戴安全绳；乙方承诺遵守以上三种安全制度，如有违反，一经发现，甲方立即解除合同，乙方应向甲方支付本合同总金额 10%的惩罚性违约金。如给甲方造成的损失的，乙方应赔偿由此给甲方造成的损失。乙方在施工过程中采取的安全施工措施及安全保护用品，由乙方负责供应，费用已经包含在报价中。</w:t>
      </w:r>
    </w:p>
    <w:p w14:paraId="3A9970F4">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七</w:t>
      </w:r>
      <w:r>
        <w:rPr>
          <w:rFonts w:hint="eastAsia" w:ascii="宋体" w:hAnsi="宋体" w:eastAsia="宋体" w:cs="宋体"/>
          <w:b w:val="0"/>
          <w:bCs w:val="0"/>
          <w:color w:val="auto"/>
          <w:sz w:val="28"/>
          <w:szCs w:val="28"/>
        </w:rPr>
        <w:t>条　质量保修</w:t>
      </w:r>
    </w:p>
    <w:p w14:paraId="55E8AC0D">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一、本工程保修期限为</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2</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年，自工程竣工验收合格起算。</w:t>
      </w:r>
    </w:p>
    <w:p w14:paraId="73CAC3BB">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二、在免费保修期内，乙方应保证通讯畅通，令甲方能够随时同乙方取得联系。乙方在接到甲方维修通知后</w:t>
      </w:r>
      <w:r>
        <w:rPr>
          <w:rFonts w:hint="eastAsia" w:ascii="宋体" w:hAnsi="宋体" w:eastAsia="宋体" w:cs="宋体"/>
          <w:color w:val="auto"/>
          <w:sz w:val="28"/>
          <w:szCs w:val="28"/>
          <w:u w:val="single"/>
        </w:rPr>
        <w:t>　</w:t>
      </w:r>
      <w:r>
        <w:rPr>
          <w:rFonts w:hint="eastAsia" w:ascii="宋体" w:hAnsi="宋体" w:eastAsia="宋体" w:cs="宋体"/>
          <w:color w:val="auto"/>
          <w:sz w:val="28"/>
          <w:szCs w:val="28"/>
          <w:u w:val="single"/>
          <w:lang w:val="en-US" w:eastAsia="zh-CN"/>
        </w:rPr>
        <w:t>4</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小时内到达现场并及时处理。如乙方更换保修人员或联系电话，应及时通知甲方。若因乙方通讯不畅或故意不接，拖延推诿，甲方将视为乙方放弃保修责任，有权自行解决，由乙方承担所有费用并加收10%的劳务费。</w:t>
      </w:r>
    </w:p>
    <w:p w14:paraId="128D963F">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八</w:t>
      </w:r>
      <w:r>
        <w:rPr>
          <w:rFonts w:hint="eastAsia" w:ascii="宋体" w:hAnsi="宋体" w:eastAsia="宋体" w:cs="宋体"/>
          <w:b w:val="0"/>
          <w:bCs w:val="0"/>
          <w:color w:val="auto"/>
          <w:sz w:val="28"/>
          <w:szCs w:val="28"/>
        </w:rPr>
        <w:t>条　违约责任</w:t>
      </w:r>
    </w:p>
    <w:p w14:paraId="02BD3C16">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一、乙方未能按时竣工的，每延期一日应按工程总价款的</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向甲方支付违约金（从工程款中直接扣除）；无故延期1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日以上视为根本性违约，甲方有权解除本合同，乙方除应全额退还甲方已支付的工程款外，还应向甲方支付违约金人民币</w:t>
      </w:r>
      <w:r>
        <w:rPr>
          <w:rFonts w:hint="eastAsia" w:ascii="宋体" w:hAnsi="宋体" w:eastAsia="宋体" w:cs="宋体"/>
          <w:color w:val="auto"/>
          <w:sz w:val="28"/>
          <w:szCs w:val="28"/>
          <w:u w:val="single"/>
          <w:lang w:val="en-US" w:eastAsia="zh-CN"/>
        </w:rPr>
        <w:t>20000</w:t>
      </w:r>
      <w:r>
        <w:rPr>
          <w:rFonts w:hint="eastAsia" w:ascii="宋体" w:hAnsi="宋体" w:eastAsia="宋体" w:cs="宋体"/>
          <w:color w:val="auto"/>
          <w:sz w:val="28"/>
          <w:szCs w:val="28"/>
        </w:rPr>
        <w:t>元。</w:t>
      </w:r>
    </w:p>
    <w:p w14:paraId="6C83103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二、工程出现质量问题视为乙方严重违约，视情节轻重乙方应按工程款的10-30%向甲方支付违约金（可从工程款中直接扣除），此外应赔偿因此给甲方造成的损失。</w:t>
      </w:r>
    </w:p>
    <w:p w14:paraId="1B51E0D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三、协议一方擅自解除或终止本合同的，违约方应按工程款的20%向守约方支付违约金。</w:t>
      </w:r>
    </w:p>
    <w:p w14:paraId="4B2F3E21">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第</w:t>
      </w:r>
      <w:r>
        <w:rPr>
          <w:rFonts w:hint="eastAsia" w:ascii="宋体" w:hAnsi="宋体" w:eastAsia="宋体" w:cs="宋体"/>
          <w:b w:val="0"/>
          <w:bCs w:val="0"/>
          <w:color w:val="auto"/>
          <w:sz w:val="28"/>
          <w:szCs w:val="28"/>
          <w:lang w:val="en-US" w:eastAsia="zh-CN"/>
        </w:rPr>
        <w:t>九</w:t>
      </w:r>
      <w:r>
        <w:rPr>
          <w:rFonts w:hint="eastAsia" w:ascii="宋体" w:hAnsi="宋体" w:eastAsia="宋体" w:cs="宋体"/>
          <w:b w:val="0"/>
          <w:bCs w:val="0"/>
          <w:color w:val="auto"/>
          <w:sz w:val="28"/>
          <w:szCs w:val="28"/>
        </w:rPr>
        <w:t>条　</w:t>
      </w:r>
      <w:r>
        <w:rPr>
          <w:rFonts w:hint="eastAsia" w:ascii="宋体" w:hAnsi="宋体" w:eastAsia="宋体" w:cs="宋体"/>
          <w:b w:val="0"/>
          <w:bCs w:val="0"/>
          <w:color w:val="auto"/>
          <w:sz w:val="28"/>
          <w:szCs w:val="28"/>
          <w:lang w:val="en-US" w:eastAsia="zh-CN"/>
        </w:rPr>
        <w:t>争议</w:t>
      </w:r>
      <w:r>
        <w:rPr>
          <w:rFonts w:hint="eastAsia" w:ascii="宋体" w:hAnsi="宋体" w:eastAsia="宋体" w:cs="宋体"/>
          <w:b w:val="0"/>
          <w:bCs w:val="0"/>
          <w:color w:val="auto"/>
          <w:sz w:val="28"/>
          <w:szCs w:val="28"/>
        </w:rPr>
        <w:t xml:space="preserve">解决办法 </w:t>
      </w:r>
    </w:p>
    <w:p w14:paraId="213021B2">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如有争议，协商解决，如协商无法解决，双方均有权向甲方所在地人民法院提起诉讼。</w:t>
      </w:r>
    </w:p>
    <w:p w14:paraId="18B1C149">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第十条　附　则 </w:t>
      </w:r>
    </w:p>
    <w:p w14:paraId="07E3E28E">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、本合同一式</w:t>
      </w:r>
      <w:r>
        <w:rPr>
          <w:rFonts w:hint="eastAsia" w:ascii="宋体" w:hAnsi="宋体" w:eastAsia="宋体" w:cs="宋体"/>
          <w:color w:val="auto"/>
          <w:sz w:val="28"/>
          <w:szCs w:val="28"/>
          <w:u w:val="single"/>
          <w:lang w:val="en-US" w:eastAsia="zh-CN"/>
        </w:rPr>
        <w:t>肆</w:t>
      </w:r>
      <w:r>
        <w:rPr>
          <w:rFonts w:hint="eastAsia" w:ascii="宋体" w:hAnsi="宋体" w:eastAsia="宋体" w:cs="宋体"/>
          <w:color w:val="auto"/>
          <w:sz w:val="28"/>
          <w:szCs w:val="28"/>
        </w:rPr>
        <w:t>份，甲乙双方各执</w:t>
      </w:r>
      <w:r>
        <w:rPr>
          <w:rFonts w:hint="eastAsia" w:ascii="宋体" w:hAnsi="宋体" w:eastAsia="宋体" w:cs="宋体"/>
          <w:color w:val="auto"/>
          <w:sz w:val="28"/>
          <w:szCs w:val="28"/>
          <w:u w:val="single"/>
          <w:lang w:val="en-US" w:eastAsia="zh-CN"/>
        </w:rPr>
        <w:t>贰</w:t>
      </w:r>
      <w:r>
        <w:rPr>
          <w:rFonts w:hint="eastAsia" w:ascii="宋体" w:hAnsi="宋体" w:eastAsia="宋体" w:cs="宋体"/>
          <w:color w:val="auto"/>
          <w:sz w:val="28"/>
          <w:szCs w:val="28"/>
        </w:rPr>
        <w:t>份，自双方代表签字，加盖双方公章或合同专用章后生效。</w:t>
      </w:r>
    </w:p>
    <w:p w14:paraId="79920C11">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p>
    <w:p w14:paraId="010F0F5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7A87F88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CN"/>
        </w:rPr>
        <w:t>巴中市精神卫生中心</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乙方： </w:t>
      </w:r>
    </w:p>
    <w:p w14:paraId="1CE6D57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（巴中市巴州区第二人民医院）</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p>
    <w:p w14:paraId="75670A4C">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法定代表人（签字）：             法定代表人（签字）：</w:t>
      </w:r>
    </w:p>
    <w:p w14:paraId="410EF60E">
      <w:pPr>
        <w:keepNext w:val="0"/>
        <w:keepLines w:val="0"/>
        <w:pageBreakBefore w:val="0"/>
        <w:widowControl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委托代理人（签字）：             委托代理人（签字）：经办人（签字）：</w:t>
      </w:r>
    </w:p>
    <w:p w14:paraId="6BD99046">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联系电话：                       联系电话：</w:t>
      </w:r>
    </w:p>
    <w:p w14:paraId="07F71E54">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21BB957">
      <w:pPr>
        <w:keepNext w:val="0"/>
        <w:keepLines w:val="0"/>
        <w:pageBreakBefore w:val="0"/>
        <w:shd w:val="clear"/>
        <w:kinsoku/>
        <w:wordWrap/>
        <w:overflowPunct/>
        <w:topLinePunct w:val="0"/>
        <w:autoSpaceDE/>
        <w:autoSpaceDN/>
        <w:bidi w:val="0"/>
        <w:adjustRightInd/>
        <w:snapToGrid/>
        <w:spacing w:line="520" w:lineRule="exact"/>
        <w:ind w:left="0" w:right="0" w:rightChars="0" w:firstLine="560" w:firstLineChars="200"/>
        <w:jc w:val="both"/>
        <w:textAlignment w:val="auto"/>
        <w:outlineLvl w:val="9"/>
        <w:rPr>
          <w:rFonts w:hint="eastAsia" w:ascii="宋体" w:hAnsi="宋体" w:eastAsia="宋体" w:cs="宋体"/>
          <w:color w:val="auto"/>
          <w:sz w:val="28"/>
          <w:szCs w:val="28"/>
          <w:lang w:val="en-US" w:eastAsia="zh-CN"/>
        </w:rPr>
      </w:pPr>
    </w:p>
    <w:p w14:paraId="7496B5FF">
      <w:pPr>
        <w:keepNext w:val="0"/>
        <w:keepLines w:val="0"/>
        <w:pageBreakBefore w:val="0"/>
        <w:shd w:val="clear"/>
        <w:kinsoku/>
        <w:wordWrap/>
        <w:overflowPunct/>
        <w:topLinePunct w:val="0"/>
        <w:autoSpaceDE/>
        <w:autoSpaceDN/>
        <w:bidi w:val="0"/>
        <w:adjustRightInd/>
        <w:snapToGrid/>
        <w:spacing w:line="520" w:lineRule="exact"/>
        <w:ind w:left="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合同签订时间：2024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日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p>
    <w:p w14:paraId="4B4CB2E9">
      <w:pPr>
        <w:keepNext w:val="0"/>
        <w:keepLines w:val="0"/>
        <w:pageBreakBefore w:val="0"/>
        <w:shd w:val="clea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p>
    <w:p w14:paraId="050D913E">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right="0" w:firstLine="560" w:firstLineChars="200"/>
        <w:jc w:val="left"/>
        <w:textAlignment w:val="auto"/>
        <w:rPr>
          <w:rFonts w:hint="eastAsia" w:ascii="宋体" w:hAnsi="宋体" w:eastAsia="宋体" w:cs="宋体"/>
          <w:i w:val="0"/>
          <w:iCs w:val="0"/>
          <w:caps w:val="0"/>
          <w:color w:val="auto"/>
          <w:spacing w:val="0"/>
          <w:kern w:val="0"/>
          <w:sz w:val="28"/>
          <w:szCs w:val="28"/>
          <w:shd w:val="clear" w:fill="FFFFFF"/>
          <w:lang w:val="en-US" w:eastAsia="zh-CN" w:bidi="ar"/>
        </w:rPr>
      </w:pPr>
    </w:p>
    <w:p w14:paraId="362D6E37">
      <w:pPr>
        <w:keepNext w:val="0"/>
        <w:keepLines w:val="0"/>
        <w:pageBreakBefore w:val="0"/>
        <w:shd w:val="clea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sectPr>
      <w:pgSz w:w="11906" w:h="16838"/>
      <w:pgMar w:top="2154" w:right="1417" w:bottom="204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YWE4OWY5MDRlYjFkODgwYjRkMzEyNDI5NGZiMTEifQ=="/>
  </w:docVars>
  <w:rsids>
    <w:rsidRoot w:val="00000000"/>
    <w:rsid w:val="09E87633"/>
    <w:rsid w:val="0D576FA9"/>
    <w:rsid w:val="13C47229"/>
    <w:rsid w:val="1BE832B7"/>
    <w:rsid w:val="1E931144"/>
    <w:rsid w:val="28ED6ACE"/>
    <w:rsid w:val="2A1B7225"/>
    <w:rsid w:val="30664F47"/>
    <w:rsid w:val="31164A13"/>
    <w:rsid w:val="33614506"/>
    <w:rsid w:val="376024E9"/>
    <w:rsid w:val="37BC1365"/>
    <w:rsid w:val="38D264F8"/>
    <w:rsid w:val="38E73AA4"/>
    <w:rsid w:val="3EAF7C63"/>
    <w:rsid w:val="40983800"/>
    <w:rsid w:val="43AC6BC7"/>
    <w:rsid w:val="47210E42"/>
    <w:rsid w:val="48371BA5"/>
    <w:rsid w:val="4B2E7588"/>
    <w:rsid w:val="4DD234B7"/>
    <w:rsid w:val="4E807407"/>
    <w:rsid w:val="4EED436C"/>
    <w:rsid w:val="504513BE"/>
    <w:rsid w:val="550B5550"/>
    <w:rsid w:val="576E708A"/>
    <w:rsid w:val="5AC9743C"/>
    <w:rsid w:val="5C9F78CB"/>
    <w:rsid w:val="5F3B6A32"/>
    <w:rsid w:val="61164A4D"/>
    <w:rsid w:val="62D22F47"/>
    <w:rsid w:val="62DB6C03"/>
    <w:rsid w:val="6E033A91"/>
    <w:rsid w:val="735018BD"/>
    <w:rsid w:val="74E1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60" w:lineRule="auto"/>
      <w:ind w:firstLine="420"/>
    </w:pPr>
    <w:rPr>
      <w:sz w:val="24"/>
    </w:rPr>
  </w:style>
  <w:style w:type="paragraph" w:styleId="4">
    <w:name w:val="Body Text"/>
    <w:basedOn w:val="1"/>
    <w:next w:val="1"/>
    <w:qFormat/>
    <w:uiPriority w:val="1"/>
    <w:pPr>
      <w:spacing w:before="160"/>
      <w:ind w:left="840"/>
    </w:pPr>
    <w:rPr>
      <w:sz w:val="24"/>
      <w:szCs w:val="24"/>
    </w:rPr>
  </w:style>
  <w:style w:type="paragraph" w:styleId="5">
    <w:name w:val="Body Text Indent"/>
    <w:basedOn w:val="1"/>
    <w:next w:val="6"/>
    <w:qFormat/>
    <w:uiPriority w:val="0"/>
    <w:pPr>
      <w:spacing w:line="700" w:lineRule="exact"/>
      <w:ind w:left="960"/>
    </w:pPr>
    <w:rPr>
      <w:sz w:val="44"/>
    </w:rPr>
  </w:style>
  <w:style w:type="paragraph" w:styleId="6">
    <w:name w:val="Body Text First Indent 2"/>
    <w:basedOn w:val="5"/>
    <w:next w:val="3"/>
    <w:qFormat/>
    <w:uiPriority w:val="0"/>
    <w:pPr>
      <w:spacing w:after="120" w:afterLines="0" w:afterAutospacing="0" w:line="240" w:lineRule="auto"/>
      <w:ind w:left="420" w:leftChars="200" w:firstLine="420" w:firstLineChars="200"/>
    </w:pPr>
    <w:rPr>
      <w:sz w:val="21"/>
    </w:rPr>
  </w:style>
  <w:style w:type="paragraph" w:styleId="7">
    <w:name w:val="Subtitle"/>
    <w:basedOn w:val="1"/>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paragraph" w:customStyle="1" w:styleId="13">
    <w:name w:val="Table Paragraph"/>
    <w:basedOn w:val="1"/>
    <w:qFormat/>
    <w:uiPriority w:val="1"/>
  </w:style>
  <w:style w:type="paragraph" w:styleId="14">
    <w:name w:val="List Paragraph"/>
    <w:basedOn w:val="1"/>
    <w:qFormat/>
    <w:uiPriority w:val="1"/>
    <w:pPr>
      <w:spacing w:before="1"/>
      <w:ind w:left="360" w:right="237" w:firstLine="480"/>
    </w:pPr>
  </w:style>
  <w:style w:type="character" w:customStyle="1" w:styleId="15">
    <w:name w:val="font41"/>
    <w:basedOn w:val="11"/>
    <w:qFormat/>
    <w:uiPriority w:val="0"/>
    <w:rPr>
      <w:rFonts w:hint="eastAsia" w:ascii="宋体" w:hAnsi="宋体" w:eastAsia="宋体" w:cs="宋体"/>
      <w:color w:val="000000"/>
      <w:sz w:val="22"/>
      <w:szCs w:val="22"/>
      <w:u w:val="none"/>
    </w:rPr>
  </w:style>
  <w:style w:type="character" w:customStyle="1" w:styleId="16">
    <w:name w:val="font81"/>
    <w:basedOn w:val="11"/>
    <w:qFormat/>
    <w:uiPriority w:val="0"/>
    <w:rPr>
      <w:rFonts w:hint="eastAsia" w:ascii="宋体" w:hAnsi="宋体" w:eastAsia="宋体" w:cs="宋体"/>
      <w:color w:val="000000"/>
      <w:sz w:val="20"/>
      <w:szCs w:val="20"/>
      <w:u w:val="none"/>
      <w:vertAlign w:val="superscript"/>
    </w:rPr>
  </w:style>
  <w:style w:type="character" w:customStyle="1" w:styleId="17">
    <w:name w:val="font11"/>
    <w:basedOn w:val="11"/>
    <w:qFormat/>
    <w:uiPriority w:val="0"/>
    <w:rPr>
      <w:rFonts w:hint="eastAsia" w:ascii="宋体" w:hAnsi="宋体" w:eastAsia="宋体" w:cs="宋体"/>
      <w:color w:val="000000"/>
      <w:sz w:val="22"/>
      <w:szCs w:val="22"/>
      <w:u w:val="none"/>
    </w:rPr>
  </w:style>
  <w:style w:type="character" w:customStyle="1" w:styleId="18">
    <w:name w:val="font141"/>
    <w:basedOn w:val="11"/>
    <w:qFormat/>
    <w:uiPriority w:val="0"/>
    <w:rPr>
      <w:rFonts w:hint="eastAsia" w:ascii="宋体" w:hAnsi="宋体" w:eastAsia="宋体" w:cs="宋体"/>
      <w:color w:val="000000"/>
      <w:sz w:val="20"/>
      <w:szCs w:val="20"/>
      <w:u w:val="none"/>
      <w:vertAlign w:val="superscript"/>
    </w:rPr>
  </w:style>
  <w:style w:type="character" w:customStyle="1" w:styleId="19">
    <w:name w:val="font151"/>
    <w:basedOn w:val="11"/>
    <w:qFormat/>
    <w:uiPriority w:val="0"/>
    <w:rPr>
      <w:rFonts w:hint="eastAsia" w:ascii="宋体" w:hAnsi="宋体" w:eastAsia="宋体" w:cs="宋体"/>
      <w:color w:val="000000"/>
      <w:sz w:val="22"/>
      <w:szCs w:val="22"/>
      <w:u w:val="none"/>
      <w:vertAlign w:val="superscript"/>
    </w:rPr>
  </w:style>
  <w:style w:type="character" w:customStyle="1" w:styleId="20">
    <w:name w:val="font91"/>
    <w:basedOn w:val="11"/>
    <w:qFormat/>
    <w:uiPriority w:val="0"/>
    <w:rPr>
      <w:rFonts w:hint="eastAsia" w:ascii="宋体" w:hAnsi="宋体" w:eastAsia="宋体" w:cs="宋体"/>
      <w:color w:val="FF0000"/>
      <w:sz w:val="22"/>
      <w:szCs w:val="22"/>
      <w:u w:val="none"/>
    </w:rPr>
  </w:style>
  <w:style w:type="character" w:customStyle="1" w:styleId="21">
    <w:name w:val="font121"/>
    <w:basedOn w:val="11"/>
    <w:qFormat/>
    <w:uiPriority w:val="0"/>
    <w:rPr>
      <w:rFonts w:hint="eastAsia" w:ascii="宋体" w:hAnsi="宋体" w:eastAsia="宋体" w:cs="宋体"/>
      <w:color w:val="FF0000"/>
      <w:sz w:val="22"/>
      <w:szCs w:val="22"/>
      <w:u w:val="none"/>
      <w:vertAlign w:val="superscript"/>
    </w:rPr>
  </w:style>
  <w:style w:type="character" w:customStyle="1" w:styleId="22">
    <w:name w:val="font7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7056</Words>
  <Characters>7562</Characters>
  <Lines>0</Lines>
  <Paragraphs>0</Paragraphs>
  <TotalTime>30</TotalTime>
  <ScaleCrop>false</ScaleCrop>
  <LinksUpToDate>false</LinksUpToDate>
  <CharactersWithSpaces>7901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2023-07-26T03:50:00Z</dcterms:created>
  <dc:creator>Administrator</dc:creator>
  <cp:lastModifiedBy>張小闹</cp:lastModifiedBy>
  <cp:lastPrinted>2023-08-17T02:45:00Z</cp:lastPrinted>
  <dcterms:modified xsi:type="dcterms:W3CDTF">2024-08-05T07:18:14Z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0E6B386F63FE412597A20DFB900C6B26_13</vt:lpwstr>
  </property>
</Properties>
</file>